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685A" w14:textId="566DEFD2" w:rsidR="002C757A" w:rsidRPr="00AB4A08" w:rsidRDefault="001D450B" w:rsidP="00043C0B">
      <w:pPr>
        <w:pStyle w:val="NoSpacing"/>
        <w:spacing w:line="360" w:lineRule="auto"/>
        <w:rPr>
          <w:rFonts w:asciiTheme="minorEastAsia" w:eastAsiaTheme="minorEastAsia" w:hAnsiTheme="minorEastAsia" w:cs="Arial"/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2962F78" wp14:editId="624D315E">
            <wp:simplePos x="0" y="0"/>
            <wp:positionH relativeFrom="margin">
              <wp:align>left</wp:align>
            </wp:positionH>
            <wp:positionV relativeFrom="paragraph">
              <wp:posOffset>10470</wp:posOffset>
            </wp:positionV>
            <wp:extent cx="212217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329" y="21021"/>
                <wp:lineTo x="21329" y="0"/>
                <wp:lineTo x="0" y="0"/>
              </wp:wrapPolygon>
            </wp:wrapThrough>
            <wp:docPr id="1" name="Picture 1" descr="Lat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4C13" w14:textId="77777777" w:rsidR="00EF4210" w:rsidRPr="00AB4A08" w:rsidRDefault="00EF4210" w:rsidP="00601B29">
      <w:pPr>
        <w:spacing w:after="0" w:line="360" w:lineRule="auto"/>
        <w:ind w:right="440"/>
        <w:rPr>
          <w:rFonts w:asciiTheme="minorEastAsia" w:hAnsiTheme="minorEastAsia"/>
          <w:b/>
          <w:sz w:val="36"/>
          <w:szCs w:val="36"/>
          <w:lang w:val="en-GB"/>
        </w:rPr>
      </w:pPr>
    </w:p>
    <w:p w14:paraId="5A98E1CA" w14:textId="77777777" w:rsidR="004B0817" w:rsidRPr="000C0921" w:rsidRDefault="004B0817" w:rsidP="004B0817">
      <w:pPr>
        <w:spacing w:after="0" w:line="360" w:lineRule="auto"/>
        <w:jc w:val="right"/>
        <w:rPr>
          <w:rFonts w:ascii="Arial" w:hAnsi="Arial"/>
          <w:b/>
          <w:lang w:val="en-GB" w:eastAsia="zh-CN"/>
        </w:rPr>
      </w:pPr>
      <w:r w:rsidRPr="002906BE">
        <w:rPr>
          <w:rFonts w:ascii="Arial" w:hAnsi="Arial" w:hint="eastAsia"/>
          <w:b/>
          <w:lang w:val="en-GB" w:eastAsia="zh-CN"/>
        </w:rPr>
        <w:t>即时发布</w:t>
      </w:r>
    </w:p>
    <w:p w14:paraId="361AE0A5" w14:textId="77777777" w:rsidR="004B0817" w:rsidRPr="0034745A" w:rsidRDefault="004B0817" w:rsidP="004B0817">
      <w:pPr>
        <w:spacing w:after="0" w:line="240" w:lineRule="auto"/>
        <w:rPr>
          <w:rFonts w:ascii="Arial" w:hAnsi="Arial" w:cs="Arial"/>
          <w:b/>
          <w:sz w:val="40"/>
          <w:szCs w:val="40"/>
          <w:lang w:eastAsia="zh-CN"/>
        </w:rPr>
      </w:pPr>
    </w:p>
    <w:p w14:paraId="13F4D9A1" w14:textId="77777777" w:rsidR="00DF5657" w:rsidRDefault="00787DAE" w:rsidP="00DF565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GB" w:eastAsia="zh-CN"/>
        </w:rPr>
      </w:pPr>
      <w:r w:rsidRPr="004B0817">
        <w:rPr>
          <w:rFonts w:ascii="Arial" w:hAnsi="Arial" w:cs="Arial" w:hint="eastAsia"/>
          <w:b/>
          <w:sz w:val="40"/>
          <w:szCs w:val="40"/>
          <w:lang w:val="en-GB" w:eastAsia="zh-CN"/>
        </w:rPr>
        <w:t>STARPROPERTY</w:t>
      </w:r>
      <w:r>
        <w:rPr>
          <w:rFonts w:ascii="Arial" w:hAnsi="Arial" w:cs="Arial"/>
          <w:b/>
          <w:sz w:val="40"/>
          <w:szCs w:val="40"/>
          <w:lang w:val="en-GB" w:eastAsia="zh-CN"/>
        </w:rPr>
        <w:t xml:space="preserve"> AWARDS</w:t>
      </w:r>
      <w:r w:rsidRPr="004B0817">
        <w:rPr>
          <w:rFonts w:ascii="Arial" w:hAnsi="Arial" w:cs="Arial" w:hint="eastAsia"/>
          <w:b/>
          <w:sz w:val="40"/>
          <w:szCs w:val="40"/>
          <w:lang w:val="en-GB" w:eastAsia="zh-CN"/>
        </w:rPr>
        <w:t xml:space="preserve"> 202</w:t>
      </w:r>
      <w:r>
        <w:rPr>
          <w:rFonts w:ascii="Arial" w:hAnsi="Arial" w:cs="Arial"/>
          <w:b/>
          <w:sz w:val="40"/>
          <w:szCs w:val="40"/>
          <w:lang w:val="en-GB" w:eastAsia="zh-CN"/>
        </w:rPr>
        <w:t>2</w:t>
      </w:r>
    </w:p>
    <w:p w14:paraId="380DC9D0" w14:textId="17799952" w:rsidR="001D450B" w:rsidRPr="00DF5657" w:rsidRDefault="00DF5657" w:rsidP="00DF565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GB" w:eastAsia="zh-CN"/>
        </w:rPr>
      </w:pPr>
      <w:r w:rsidRPr="004B0817">
        <w:rPr>
          <w:rFonts w:ascii="Arial" w:hAnsi="Arial" w:cs="Arial" w:hint="eastAsia"/>
          <w:b/>
          <w:sz w:val="40"/>
          <w:szCs w:val="40"/>
          <w:lang w:val="en-GB" w:eastAsia="zh-CN"/>
        </w:rPr>
        <w:t>林木生</w:t>
      </w:r>
      <w:r>
        <w:rPr>
          <w:rFonts w:ascii="Arial" w:hAnsi="Arial" w:cs="Arial" w:hint="eastAsia"/>
          <w:b/>
          <w:sz w:val="40"/>
          <w:szCs w:val="40"/>
          <w:lang w:val="en-GB" w:eastAsia="zh-CN"/>
        </w:rPr>
        <w:t>集团</w:t>
      </w:r>
      <w:r w:rsidR="00787DAE">
        <w:rPr>
          <w:rFonts w:ascii="Arial" w:hAnsi="Arial" w:cs="Arial" w:hint="eastAsia"/>
          <w:b/>
          <w:sz w:val="40"/>
          <w:szCs w:val="40"/>
          <w:lang w:val="en-GB" w:eastAsia="zh-CN"/>
        </w:rPr>
        <w:t>荣获</w:t>
      </w:r>
      <w:r>
        <w:rPr>
          <w:rFonts w:ascii="Arial" w:hAnsi="Arial" w:cs="Arial" w:hint="eastAsia"/>
          <w:b/>
          <w:sz w:val="40"/>
          <w:szCs w:val="40"/>
          <w:lang w:val="en-GB" w:eastAsia="zh-CN"/>
        </w:rPr>
        <w:t>多</w:t>
      </w:r>
      <w:r w:rsidR="004B0817" w:rsidRPr="004B0817">
        <w:rPr>
          <w:rFonts w:ascii="Arial" w:hAnsi="Arial" w:cs="Arial" w:hint="eastAsia"/>
          <w:b/>
          <w:sz w:val="40"/>
          <w:szCs w:val="40"/>
          <w:lang w:val="en-GB" w:eastAsia="zh-CN"/>
        </w:rPr>
        <w:t>奖</w:t>
      </w:r>
    </w:p>
    <w:p w14:paraId="0A8BC5C2" w14:textId="068B50D5" w:rsidR="00787DAE" w:rsidRDefault="006B408C" w:rsidP="00DF5657">
      <w:pPr>
        <w:spacing w:after="0" w:line="360" w:lineRule="auto"/>
        <w:jc w:val="center"/>
        <w:rPr>
          <w:rFonts w:ascii="SimSun" w:hAnsi="SimSun" w:cs="Arial"/>
          <w:sz w:val="28"/>
          <w:szCs w:val="28"/>
          <w:lang w:val="en-GB" w:eastAsia="zh-CN"/>
        </w:rPr>
      </w:pPr>
      <w:r w:rsidRPr="006B408C">
        <w:rPr>
          <w:rFonts w:ascii="SimSun" w:hAnsi="SimSun" w:cs="Arial" w:hint="eastAsia"/>
          <w:sz w:val="28"/>
          <w:szCs w:val="28"/>
          <w:lang w:val="en-GB" w:eastAsia="zh-CN"/>
        </w:rPr>
        <w:t>可负担和</w:t>
      </w:r>
      <w:r>
        <w:rPr>
          <w:rFonts w:ascii="SimSun" w:hAnsi="SimSun" w:cs="Arial" w:hint="eastAsia"/>
          <w:sz w:val="28"/>
          <w:szCs w:val="28"/>
          <w:lang w:val="en-GB" w:eastAsia="zh-CN"/>
        </w:rPr>
        <w:t>数码化助迈向</w:t>
      </w:r>
      <w:r w:rsidR="00DF5657">
        <w:rPr>
          <w:rFonts w:ascii="SimSun" w:hAnsi="SimSun" w:cs="Arial" w:hint="eastAsia"/>
          <w:sz w:val="28"/>
          <w:szCs w:val="28"/>
          <w:lang w:val="en-GB" w:eastAsia="zh-CN"/>
        </w:rPr>
        <w:t>更高峰</w:t>
      </w:r>
    </w:p>
    <w:p w14:paraId="29A8B2FA" w14:textId="01E345D0" w:rsidR="00DF5657" w:rsidRDefault="00DF5657" w:rsidP="00DF5657">
      <w:pPr>
        <w:spacing w:after="0" w:line="360" w:lineRule="auto"/>
        <w:jc w:val="center"/>
        <w:rPr>
          <w:rFonts w:ascii="SimSun" w:hAnsi="SimSun" w:cs="Arial"/>
          <w:sz w:val="28"/>
          <w:szCs w:val="28"/>
          <w:lang w:val="en-GB" w:eastAsia="zh-CN"/>
        </w:rPr>
      </w:pPr>
    </w:p>
    <w:p w14:paraId="0A24E570" w14:textId="2641178B" w:rsidR="00DA2847" w:rsidRDefault="00787DAE" w:rsidP="004B0817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="004B0817" w:rsidRPr="004B0817">
        <w:rPr>
          <w:rFonts w:ascii="SimSun" w:hAnsi="SimSun" w:cs="Arial" w:hint="eastAsia"/>
          <w:sz w:val="28"/>
          <w:szCs w:val="28"/>
          <w:lang w:val="en-GB" w:eastAsia="zh-CN"/>
        </w:rPr>
        <w:t>八打灵再也</w:t>
      </w:r>
      <w:r w:rsidR="004B0817" w:rsidRPr="001D450B">
        <w:rPr>
          <w:rFonts w:ascii="Arial" w:hAnsi="Arial" w:cs="Arial"/>
          <w:sz w:val="28"/>
          <w:szCs w:val="28"/>
          <w:lang w:val="en-GB" w:eastAsia="zh-CN"/>
        </w:rPr>
        <w:t>2</w:t>
      </w:r>
      <w:r>
        <w:rPr>
          <w:rFonts w:ascii="Arial" w:hAnsi="Arial" w:cs="Arial"/>
          <w:sz w:val="28"/>
          <w:szCs w:val="28"/>
          <w:lang w:val="en-GB" w:eastAsia="zh-CN"/>
        </w:rPr>
        <w:t>5</w:t>
      </w:r>
      <w:r w:rsidR="004B0817" w:rsidRPr="004B0817">
        <w:rPr>
          <w:rFonts w:ascii="SimSun" w:hAnsi="SimSun" w:cs="Arial" w:hint="eastAsia"/>
          <w:sz w:val="28"/>
          <w:szCs w:val="28"/>
          <w:lang w:val="en-GB" w:eastAsia="zh-CN"/>
        </w:rPr>
        <w:t>日讯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）</w:t>
      </w:r>
      <w:r w:rsidR="00BE0153">
        <w:rPr>
          <w:rFonts w:ascii="SimSun" w:hAnsi="SimSun" w:cs="Arial" w:hint="eastAsia"/>
          <w:sz w:val="28"/>
          <w:szCs w:val="28"/>
          <w:lang w:val="en-GB" w:eastAsia="zh-CN"/>
        </w:rPr>
        <w:t>国内</w:t>
      </w:r>
      <w:r w:rsidR="00F57F6E">
        <w:rPr>
          <w:rFonts w:ascii="SimSun" w:hAnsi="SimSun" w:cs="Arial" w:hint="eastAsia"/>
          <w:sz w:val="28"/>
          <w:szCs w:val="28"/>
          <w:lang w:val="en-GB" w:eastAsia="zh-CN"/>
        </w:rPr>
        <w:t>著名</w:t>
      </w:r>
      <w:r w:rsidR="00F57F6E" w:rsidRPr="00BE0153">
        <w:rPr>
          <w:rFonts w:ascii="SimSun" w:hAnsi="SimSun" w:cs="Arial" w:hint="eastAsia"/>
          <w:sz w:val="28"/>
          <w:szCs w:val="28"/>
          <w:lang w:val="en-GB" w:eastAsia="zh-CN"/>
        </w:rPr>
        <w:t>房地产</w:t>
      </w:r>
      <w:r w:rsidR="00F57F6E">
        <w:rPr>
          <w:rFonts w:ascii="SimSun" w:hAnsi="SimSun" w:cs="Arial" w:hint="eastAsia"/>
          <w:sz w:val="28"/>
          <w:szCs w:val="28"/>
          <w:lang w:val="en-GB" w:eastAsia="zh-CN"/>
        </w:rPr>
        <w:t>发展</w:t>
      </w:r>
      <w:r w:rsidR="00F57F6E" w:rsidRPr="00BE0153">
        <w:rPr>
          <w:rFonts w:ascii="SimSun" w:hAnsi="SimSun" w:cs="Arial" w:hint="eastAsia"/>
          <w:sz w:val="28"/>
          <w:szCs w:val="28"/>
          <w:lang w:val="en-GB" w:eastAsia="zh-CN"/>
        </w:rPr>
        <w:t>商齐聚</w:t>
      </w:r>
      <w:r w:rsidR="00F57F6E" w:rsidRPr="00E128FB">
        <w:rPr>
          <w:rFonts w:ascii="Arial" w:hAnsi="Arial" w:cs="Arial"/>
          <w:sz w:val="28"/>
          <w:szCs w:val="28"/>
          <w:lang w:val="en-GB" w:eastAsia="zh-CN"/>
        </w:rPr>
        <w:t>202</w:t>
      </w:r>
      <w:r w:rsidR="00F57F6E">
        <w:rPr>
          <w:rFonts w:ascii="Arial" w:hAnsi="Arial" w:cs="Arial"/>
          <w:sz w:val="28"/>
          <w:szCs w:val="28"/>
          <w:lang w:val="en-GB" w:eastAsia="zh-CN"/>
        </w:rPr>
        <w:t>2</w:t>
      </w:r>
      <w:r w:rsidR="00F57F6E" w:rsidRPr="004B0817">
        <w:rPr>
          <w:rFonts w:ascii="SimSun" w:hAnsi="SimSun" w:cs="Arial" w:hint="eastAsia"/>
          <w:sz w:val="28"/>
          <w:szCs w:val="28"/>
          <w:lang w:val="en-GB" w:eastAsia="zh-CN"/>
        </w:rPr>
        <w:t>年度</w:t>
      </w:r>
      <w:r w:rsidR="00F57F6E">
        <w:rPr>
          <w:rFonts w:ascii="Arial" w:hAnsi="Arial" w:hint="eastAsia"/>
          <w:sz w:val="28"/>
          <w:szCs w:val="32"/>
          <w:lang w:eastAsia="zh-CN"/>
        </w:rPr>
        <w:t>星报房地产颁奖礼</w:t>
      </w:r>
      <w:r w:rsidR="00F57F6E"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="00F57F6E" w:rsidRPr="00E128FB">
        <w:rPr>
          <w:rFonts w:ascii="Arial" w:hAnsi="Arial" w:cs="Arial"/>
          <w:sz w:val="28"/>
          <w:szCs w:val="28"/>
          <w:lang w:val="en-GB" w:eastAsia="zh-CN"/>
        </w:rPr>
        <w:t>StarProperty Awards</w:t>
      </w:r>
      <w:r w:rsidR="00F57F6E">
        <w:rPr>
          <w:rFonts w:ascii="Arial" w:hAnsi="Arial" w:hint="eastAsia"/>
          <w:sz w:val="28"/>
          <w:szCs w:val="32"/>
          <w:lang w:eastAsia="zh-CN"/>
        </w:rPr>
        <w:t>）</w:t>
      </w:r>
      <w:r w:rsidR="00F57F6E">
        <w:rPr>
          <w:rFonts w:ascii="SimSun" w:hAnsi="SimSun" w:cs="Arial" w:hint="eastAsia"/>
          <w:sz w:val="28"/>
          <w:szCs w:val="28"/>
          <w:lang w:val="en-GB" w:eastAsia="zh-CN"/>
        </w:rPr>
        <w:t>，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以</w:t>
      </w:r>
      <w:r w:rsidR="008D1012">
        <w:rPr>
          <w:rFonts w:ascii="SimSun" w:hAnsi="SimSun" w:cs="Arial" w:hint="eastAsia"/>
          <w:sz w:val="28"/>
          <w:szCs w:val="28"/>
          <w:lang w:val="en-GB" w:eastAsia="zh-CN"/>
        </w:rPr>
        <w:t>欢庆</w:t>
      </w:r>
      <w:r w:rsidR="0053034D">
        <w:rPr>
          <w:rFonts w:ascii="SimSun" w:hAnsi="SimSun" w:cs="Arial" w:hint="eastAsia"/>
          <w:sz w:val="28"/>
          <w:szCs w:val="28"/>
          <w:lang w:val="en-GB" w:eastAsia="zh-CN"/>
        </w:rPr>
        <w:t>该领域的</w:t>
      </w:r>
      <w:r w:rsidR="008D1012" w:rsidRPr="004B0817">
        <w:rPr>
          <w:rFonts w:ascii="SimSun" w:hAnsi="SimSun" w:cs="Arial" w:hint="eastAsia"/>
          <w:sz w:val="28"/>
          <w:szCs w:val="28"/>
          <w:lang w:val="en-GB" w:eastAsia="zh-CN"/>
        </w:rPr>
        <w:t>辉煌成就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。</w:t>
      </w:r>
      <w:r w:rsidR="004806BA" w:rsidRPr="004B0817">
        <w:rPr>
          <w:rFonts w:ascii="SimSun" w:hAnsi="SimSun" w:cs="Arial" w:hint="eastAsia"/>
          <w:sz w:val="28"/>
          <w:szCs w:val="28"/>
          <w:lang w:val="en-GB" w:eastAsia="zh-CN"/>
        </w:rPr>
        <w:t>林木生集团</w:t>
      </w:r>
      <w:r w:rsidR="004806BA">
        <w:rPr>
          <w:rFonts w:ascii="SimSun" w:hAnsi="SimSun" w:cs="Arial" w:hint="eastAsia"/>
          <w:sz w:val="28"/>
          <w:szCs w:val="28"/>
          <w:lang w:val="en-GB" w:eastAsia="zh-CN"/>
        </w:rPr>
        <w:t>（</w:t>
      </w:r>
      <w:r w:rsidR="004806BA" w:rsidRPr="001D450B">
        <w:rPr>
          <w:rFonts w:ascii="Arial" w:hAnsi="Arial" w:cs="Arial"/>
          <w:sz w:val="28"/>
          <w:szCs w:val="28"/>
          <w:lang w:val="en-GB" w:eastAsia="zh-CN"/>
        </w:rPr>
        <w:t>LBS</w:t>
      </w:r>
      <w:r w:rsidR="004806BA">
        <w:rPr>
          <w:rFonts w:ascii="Arial" w:hAnsi="Arial" w:cs="Arial" w:hint="eastAsia"/>
          <w:sz w:val="28"/>
          <w:szCs w:val="28"/>
          <w:lang w:val="en-GB" w:eastAsia="zh-CN"/>
        </w:rPr>
        <w:t>）</w:t>
      </w:r>
      <w:r w:rsidR="0053034D">
        <w:rPr>
          <w:rFonts w:ascii="SimSun" w:hAnsi="SimSun" w:cs="Arial" w:hint="eastAsia"/>
          <w:sz w:val="28"/>
          <w:szCs w:val="28"/>
          <w:lang w:val="en-GB" w:eastAsia="zh-CN"/>
        </w:rPr>
        <w:t>在这场颁奖礼荣获</w:t>
      </w:r>
      <w:r w:rsidR="00552E14">
        <w:rPr>
          <w:rFonts w:ascii="SimSun" w:hAnsi="SimSun" w:cs="Arial" w:hint="eastAsia"/>
          <w:sz w:val="28"/>
          <w:szCs w:val="28"/>
          <w:lang w:val="en-GB" w:eastAsia="zh-CN"/>
        </w:rPr>
        <w:t>以下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多项</w:t>
      </w:r>
      <w:r w:rsidR="0053034D">
        <w:rPr>
          <w:rFonts w:ascii="SimSun" w:hAnsi="SimSun" w:cs="Arial" w:hint="eastAsia"/>
          <w:sz w:val="28"/>
          <w:szCs w:val="28"/>
          <w:lang w:val="en-GB" w:eastAsia="zh-CN"/>
        </w:rPr>
        <w:t>奖项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，证明</w:t>
      </w:r>
      <w:r w:rsidR="00E12D61">
        <w:rPr>
          <w:rFonts w:ascii="SimSun" w:hAnsi="SimSun" w:cs="Arial" w:hint="eastAsia"/>
          <w:sz w:val="28"/>
          <w:szCs w:val="28"/>
          <w:lang w:val="en-GB" w:eastAsia="zh-CN"/>
        </w:rPr>
        <w:t>本集团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房地产开发的</w:t>
      </w:r>
      <w:r w:rsidR="00E12D61">
        <w:rPr>
          <w:rFonts w:ascii="SimSun" w:hAnsi="SimSun" w:cs="Arial" w:hint="eastAsia"/>
          <w:sz w:val="28"/>
          <w:szCs w:val="28"/>
          <w:lang w:val="en-GB" w:eastAsia="zh-CN"/>
        </w:rPr>
        <w:t>策略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和多元化投资组合</w:t>
      </w:r>
      <w:r w:rsidR="00E12D61">
        <w:rPr>
          <w:rFonts w:ascii="SimSun" w:hAnsi="SimSun" w:cs="Arial" w:hint="eastAsia"/>
          <w:sz w:val="28"/>
          <w:szCs w:val="28"/>
          <w:lang w:val="en-GB" w:eastAsia="zh-CN"/>
        </w:rPr>
        <w:t>引领</w:t>
      </w:r>
      <w:r w:rsidR="00BE0153" w:rsidRPr="00BE0153">
        <w:rPr>
          <w:rFonts w:ascii="SimSun" w:hAnsi="SimSun" w:cs="Arial" w:hint="eastAsia"/>
          <w:sz w:val="28"/>
          <w:szCs w:val="28"/>
          <w:lang w:val="en-GB" w:eastAsia="zh-CN"/>
        </w:rPr>
        <w:t>集团更上一层楼</w:t>
      </w:r>
      <w:r w:rsidR="00552E14">
        <w:rPr>
          <w:rFonts w:ascii="SimSun" w:hAnsi="SimSun" w:cs="Arial" w:hint="eastAsia"/>
          <w:sz w:val="28"/>
          <w:szCs w:val="28"/>
          <w:lang w:val="en-GB" w:eastAsia="zh-CN"/>
        </w:rPr>
        <w:t>：</w:t>
      </w:r>
    </w:p>
    <w:p w14:paraId="6D28254A" w14:textId="0D615A8B" w:rsidR="00DA2847" w:rsidRDefault="0047156C" w:rsidP="00DA28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>
        <w:rPr>
          <w:rFonts w:ascii="SimSun" w:hAnsi="SimSun" w:cs="Arial" w:hint="eastAsia"/>
          <w:sz w:val="28"/>
          <w:szCs w:val="28"/>
          <w:lang w:val="en-GB" w:eastAsia="zh-CN"/>
        </w:rPr>
        <w:t>数码战略奖</w:t>
      </w:r>
      <w:r w:rsidR="00426BE9">
        <w:rPr>
          <w:rFonts w:ascii="SimSun" w:hAnsi="SimSun" w:cs="Arial" w:hint="eastAsia"/>
          <w:sz w:val="28"/>
          <w:szCs w:val="28"/>
          <w:lang w:val="en-GB" w:eastAsia="zh-CN"/>
        </w:rPr>
        <w:t>（</w:t>
      </w:r>
      <w:r w:rsidR="00CE287C" w:rsidRPr="00EE00A8">
        <w:rPr>
          <w:rFonts w:ascii="SimSun" w:hAnsi="SimSun" w:cs="Arial" w:hint="eastAsia"/>
          <w:sz w:val="28"/>
          <w:szCs w:val="28"/>
          <w:lang w:val="en-GB" w:eastAsia="zh-CN"/>
        </w:rPr>
        <w:t>卓越奖</w:t>
      </w:r>
      <w:r w:rsidR="00426BE9">
        <w:rPr>
          <w:rFonts w:ascii="SimSun" w:hAnsi="SimSun" w:cs="Arial" w:hint="eastAsia"/>
          <w:sz w:val="28"/>
          <w:szCs w:val="28"/>
          <w:lang w:val="en-GB" w:eastAsia="zh-CN"/>
        </w:rPr>
        <w:t>）</w:t>
      </w:r>
    </w:p>
    <w:p w14:paraId="382B7714" w14:textId="47C49A86" w:rsidR="00DA2847" w:rsidRPr="008E4FC5" w:rsidRDefault="00426BE9" w:rsidP="00DA28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426BE9">
        <w:rPr>
          <w:rFonts w:ascii="SimSun" w:hAnsi="SimSun" w:cs="Arial" w:hint="eastAsia"/>
          <w:sz w:val="28"/>
          <w:szCs w:val="28"/>
          <w:lang w:val="en-GB" w:eastAsia="zh-CN"/>
        </w:rPr>
        <w:t>金马仑中环（</w:t>
      </w:r>
      <w:r w:rsidRPr="00426BE9">
        <w:rPr>
          <w:rFonts w:ascii="Arial" w:hAnsi="Arial" w:cs="Arial"/>
          <w:sz w:val="28"/>
          <w:szCs w:val="28"/>
          <w:lang w:val="en-GB" w:eastAsia="zh-CN"/>
        </w:rPr>
        <w:t>Cameron Centrum</w:t>
      </w:r>
      <w:r w:rsidRPr="00426BE9">
        <w:rPr>
          <w:rFonts w:ascii="SimSun" w:hAnsi="SimSun" w:cs="Arial" w:hint="eastAsia"/>
          <w:sz w:val="28"/>
          <w:szCs w:val="28"/>
          <w:lang w:val="en-GB" w:eastAsia="zh-CN"/>
        </w:rPr>
        <w:t>）</w:t>
      </w:r>
      <w:r>
        <w:rPr>
          <w:rFonts w:ascii="SimSun" w:hAnsi="SimSun" w:cs="Arial" w:hint="eastAsia"/>
          <w:sz w:val="28"/>
          <w:szCs w:val="28"/>
          <w:lang w:val="en-GB" w:eastAsia="zh-CN"/>
        </w:rPr>
        <w:t>-</w:t>
      </w:r>
      <w:r>
        <w:rPr>
          <w:rFonts w:ascii="SimSun" w:hAnsi="SimSun" w:cs="Arial"/>
          <w:sz w:val="28"/>
          <w:szCs w:val="28"/>
          <w:lang w:val="en-GB" w:eastAsia="zh-CN"/>
        </w:rPr>
        <w:t xml:space="preserve"> </w:t>
      </w:r>
      <w:r w:rsidRPr="00426BE9">
        <w:rPr>
          <w:rFonts w:ascii="SimSun" w:hAnsi="SimSun" w:cs="Arial" w:hint="eastAsia"/>
          <w:sz w:val="28"/>
          <w:szCs w:val="28"/>
          <w:lang w:val="en-GB" w:eastAsia="zh-CN"/>
        </w:rPr>
        <w:t>商业发展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（</w:t>
      </w:r>
      <w:r w:rsidRPr="00BD7C36">
        <w:rPr>
          <w:rFonts w:ascii="SimSun" w:hAnsi="SimSun" w:cs="Arial" w:hint="eastAsia"/>
          <w:sz w:val="28"/>
          <w:szCs w:val="28"/>
          <w:lang w:val="en-GB" w:eastAsia="zh-CN"/>
        </w:rPr>
        <w:t>荣誉奖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）</w:t>
      </w:r>
    </w:p>
    <w:p w14:paraId="76840305" w14:textId="2C969F81" w:rsidR="00DA2847" w:rsidRPr="00E76DAE" w:rsidRDefault="00426BE9" w:rsidP="00E76DA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426BE9">
        <w:rPr>
          <w:rFonts w:ascii="SimSun" w:hAnsi="SimSun" w:cs="Arial" w:hint="eastAsia"/>
          <w:sz w:val="28"/>
          <w:szCs w:val="28"/>
          <w:lang w:val="en-GB" w:eastAsia="zh-CN"/>
        </w:rPr>
        <w:t>金马仑金山新镇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（</w:t>
      </w:r>
      <w:r w:rsidRPr="00426BE9">
        <w:rPr>
          <w:rFonts w:ascii="Arial" w:hAnsi="Arial" w:cs="Arial"/>
          <w:sz w:val="28"/>
          <w:szCs w:val="28"/>
          <w:lang w:val="en-GB" w:eastAsia="zh-CN"/>
        </w:rPr>
        <w:t>Cameron Golden Hills</w:t>
      </w:r>
      <w:r>
        <w:rPr>
          <w:rFonts w:ascii="Arial" w:hAnsi="Arial" w:cs="Arial" w:hint="eastAsia"/>
          <w:sz w:val="28"/>
          <w:szCs w:val="28"/>
          <w:lang w:val="en-GB" w:eastAsia="zh-CN"/>
        </w:rPr>
        <w:t>）</w:t>
      </w:r>
      <w:r w:rsidRPr="00426BE9">
        <w:rPr>
          <w:rFonts w:ascii="Arial" w:hAnsi="Arial" w:cs="Arial"/>
          <w:sz w:val="28"/>
          <w:szCs w:val="28"/>
          <w:lang w:val="en-GB" w:eastAsia="zh-CN"/>
        </w:rPr>
        <w:t>Vines 3</w:t>
      </w:r>
      <w:r w:rsidR="005004B3">
        <w:rPr>
          <w:rFonts w:ascii="SimSun" w:hAnsi="SimSun" w:cs="Arial"/>
          <w:sz w:val="28"/>
          <w:szCs w:val="28"/>
          <w:lang w:val="en-GB" w:eastAsia="zh-CN"/>
        </w:rPr>
        <w:t>–</w:t>
      </w:r>
      <w:r w:rsidR="00237317">
        <w:rPr>
          <w:rFonts w:ascii="SimSun" w:hAnsi="SimSun" w:cs="Arial" w:hint="eastAsia"/>
          <w:sz w:val="28"/>
          <w:szCs w:val="28"/>
          <w:lang w:val="en-GB" w:eastAsia="zh-CN"/>
        </w:rPr>
        <w:t>最佳</w:t>
      </w:r>
      <w:r w:rsidR="00237317" w:rsidRPr="00237317">
        <w:rPr>
          <w:rFonts w:ascii="SimSun" w:hAnsi="SimSun" w:cs="Arial" w:hint="eastAsia"/>
          <w:sz w:val="28"/>
          <w:szCs w:val="28"/>
          <w:lang w:val="en-GB" w:eastAsia="zh-CN"/>
        </w:rPr>
        <w:t>高原</w:t>
      </w:r>
      <w:r w:rsidR="00237317" w:rsidRPr="00E76DAE">
        <w:rPr>
          <w:rFonts w:ascii="SimSun" w:hAnsi="SimSun" w:cs="Arial" w:hint="eastAsia"/>
          <w:sz w:val="28"/>
          <w:szCs w:val="28"/>
          <w:lang w:val="en-GB" w:eastAsia="zh-CN"/>
        </w:rPr>
        <w:t>房产项目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Pr="00E76DAE">
        <w:rPr>
          <w:rFonts w:ascii="SimSun" w:hAnsi="SimSun" w:cs="Arial"/>
          <w:sz w:val="28"/>
          <w:szCs w:val="28"/>
          <w:lang w:val="en-GB" w:eastAsia="zh-CN"/>
        </w:rPr>
        <w:t>优异</w:t>
      </w:r>
      <w:r w:rsidRPr="00E76DAE">
        <w:rPr>
          <w:rFonts w:ascii="SimSun" w:hAnsi="SimSun" w:cs="Arial" w:hint="eastAsia"/>
          <w:sz w:val="28"/>
          <w:szCs w:val="28"/>
          <w:lang w:val="en-GB" w:eastAsia="zh-CN"/>
        </w:rPr>
        <w:t>奖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）</w:t>
      </w:r>
    </w:p>
    <w:p w14:paraId="53CFB2E0" w14:textId="089335EB" w:rsidR="0038409F" w:rsidRPr="0038409F" w:rsidRDefault="00E76DAE" w:rsidP="0038409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E76DAE">
        <w:rPr>
          <w:rFonts w:ascii="Arial" w:hAnsi="Arial" w:cs="Arial"/>
          <w:sz w:val="28"/>
          <w:szCs w:val="28"/>
          <w:lang w:val="en-GB" w:eastAsia="zh-CN"/>
        </w:rPr>
        <w:t>KITA Mesra</w:t>
      </w:r>
      <w:r>
        <w:rPr>
          <w:rFonts w:ascii="SimSun" w:hAnsi="SimSun" w:cs="Arial" w:hint="eastAsia"/>
          <w:sz w:val="28"/>
          <w:szCs w:val="28"/>
          <w:lang w:val="en-GB" w:eastAsia="zh-CN"/>
        </w:rPr>
        <w:t>单层房产</w:t>
      </w:r>
      <w:r>
        <w:rPr>
          <w:rFonts w:ascii="SimSun" w:hAnsi="SimSun" w:cs="Arial"/>
          <w:sz w:val="28"/>
          <w:szCs w:val="28"/>
          <w:lang w:val="en-GB" w:eastAsia="zh-CN"/>
        </w:rPr>
        <w:t>–</w:t>
      </w:r>
      <w:r w:rsidRPr="00BD7C36">
        <w:rPr>
          <w:rFonts w:ascii="SimSun" w:hAnsi="SimSun" w:cs="Arial" w:hint="eastAsia"/>
          <w:sz w:val="28"/>
          <w:szCs w:val="28"/>
          <w:lang w:val="en-GB" w:eastAsia="zh-CN"/>
        </w:rPr>
        <w:t>新生家庭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（有地房产）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Pr="00E76DAE">
        <w:rPr>
          <w:rFonts w:ascii="SimSun" w:hAnsi="SimSun" w:cs="Arial"/>
          <w:sz w:val="28"/>
          <w:szCs w:val="28"/>
          <w:lang w:val="en-GB" w:eastAsia="zh-CN"/>
        </w:rPr>
        <w:t>优异</w:t>
      </w:r>
      <w:r w:rsidRPr="00E76DAE">
        <w:rPr>
          <w:rFonts w:ascii="SimSun" w:hAnsi="SimSun" w:cs="Arial" w:hint="eastAsia"/>
          <w:sz w:val="28"/>
          <w:szCs w:val="28"/>
          <w:lang w:val="en-GB" w:eastAsia="zh-CN"/>
        </w:rPr>
        <w:t>奖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）</w:t>
      </w:r>
    </w:p>
    <w:p w14:paraId="36CEF627" w14:textId="5C6A2040" w:rsidR="00DA2847" w:rsidRDefault="0038409F" w:rsidP="00DA284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38409F">
        <w:rPr>
          <w:rFonts w:ascii="Arial" w:hAnsi="Arial" w:cs="Arial"/>
          <w:sz w:val="28"/>
          <w:szCs w:val="28"/>
          <w:lang w:val="en-GB" w:eastAsia="zh-CN"/>
        </w:rPr>
        <w:t>Prestige Residence</w:t>
      </w:r>
      <w:r>
        <w:rPr>
          <w:rFonts w:ascii="SimSun" w:hAnsi="SimSun" w:cs="Arial"/>
          <w:sz w:val="28"/>
          <w:szCs w:val="28"/>
          <w:lang w:val="en-GB" w:eastAsia="zh-CN"/>
        </w:rPr>
        <w:t>–</w:t>
      </w:r>
      <w:r w:rsidRPr="0038409F">
        <w:rPr>
          <w:rFonts w:ascii="SimSun" w:hAnsi="SimSun" w:cs="Arial" w:hint="eastAsia"/>
          <w:sz w:val="28"/>
          <w:szCs w:val="28"/>
          <w:lang w:val="en-GB" w:eastAsia="zh-CN"/>
        </w:rPr>
        <w:t>家庭友善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（高楼房产）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Pr="00E76DAE">
        <w:rPr>
          <w:rFonts w:ascii="SimSun" w:hAnsi="SimSun" w:cs="Arial"/>
          <w:sz w:val="28"/>
          <w:szCs w:val="28"/>
          <w:lang w:val="en-GB" w:eastAsia="zh-CN"/>
        </w:rPr>
        <w:t>优异</w:t>
      </w:r>
      <w:r w:rsidRPr="00E76DAE">
        <w:rPr>
          <w:rFonts w:ascii="SimSun" w:hAnsi="SimSun" w:cs="Arial" w:hint="eastAsia"/>
          <w:sz w:val="28"/>
          <w:szCs w:val="28"/>
          <w:lang w:val="en-GB" w:eastAsia="zh-CN"/>
        </w:rPr>
        <w:t>奖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）</w:t>
      </w:r>
    </w:p>
    <w:p w14:paraId="415CCFF9" w14:textId="1452F190" w:rsidR="00E12D61" w:rsidRPr="00D74951" w:rsidRDefault="0038409F" w:rsidP="004B081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38409F">
        <w:rPr>
          <w:rFonts w:ascii="Arial" w:hAnsi="Arial" w:cs="Arial"/>
          <w:sz w:val="28"/>
          <w:szCs w:val="28"/>
          <w:lang w:val="en-GB" w:eastAsia="zh-CN"/>
        </w:rPr>
        <w:t>KITA Mekar</w:t>
      </w:r>
      <w:r>
        <w:rPr>
          <w:rFonts w:ascii="SimSun" w:hAnsi="SimSun" w:cs="Arial" w:hint="eastAsia"/>
          <w:sz w:val="28"/>
          <w:szCs w:val="28"/>
          <w:lang w:val="en-GB" w:eastAsia="zh-CN"/>
        </w:rPr>
        <w:t>双层房产</w:t>
      </w:r>
      <w:r>
        <w:rPr>
          <w:rFonts w:ascii="SimSun" w:hAnsi="SimSun" w:cs="Arial"/>
          <w:sz w:val="28"/>
          <w:szCs w:val="28"/>
          <w:lang w:val="en-GB" w:eastAsia="zh-CN"/>
        </w:rPr>
        <w:t>–</w:t>
      </w:r>
      <w:r w:rsidRPr="0038409F">
        <w:rPr>
          <w:rFonts w:ascii="SimSun" w:hAnsi="SimSun" w:cs="Arial" w:hint="eastAsia"/>
          <w:sz w:val="28"/>
          <w:szCs w:val="28"/>
          <w:lang w:val="en-GB" w:eastAsia="zh-CN"/>
        </w:rPr>
        <w:t>家庭友善</w:t>
      </w:r>
      <w:r>
        <w:rPr>
          <w:rFonts w:ascii="SimSun" w:hAnsi="SimSun" w:cs="Arial" w:hint="eastAsia"/>
          <w:sz w:val="28"/>
          <w:szCs w:val="28"/>
          <w:lang w:val="en-GB" w:eastAsia="zh-CN"/>
        </w:rPr>
        <w:t>（有地房产）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（</w:t>
      </w:r>
      <w:r w:rsidRPr="00E76DAE">
        <w:rPr>
          <w:rFonts w:ascii="SimSun" w:hAnsi="SimSun" w:cs="Arial"/>
          <w:sz w:val="28"/>
          <w:szCs w:val="28"/>
          <w:lang w:val="en-GB" w:eastAsia="zh-CN"/>
        </w:rPr>
        <w:t>优异</w:t>
      </w:r>
      <w:r w:rsidRPr="00E76DAE">
        <w:rPr>
          <w:rFonts w:ascii="SimSun" w:hAnsi="SimSun" w:cs="Arial" w:hint="eastAsia"/>
          <w:sz w:val="28"/>
          <w:szCs w:val="28"/>
          <w:lang w:val="en-GB" w:eastAsia="zh-CN"/>
        </w:rPr>
        <w:t>奖</w:t>
      </w:r>
      <w:r w:rsidRPr="00E76DAE">
        <w:rPr>
          <w:rFonts w:ascii="Arial" w:hAnsi="Arial" w:cs="Arial" w:hint="eastAsia"/>
          <w:sz w:val="28"/>
          <w:szCs w:val="28"/>
          <w:lang w:val="en-GB" w:eastAsia="zh-CN"/>
        </w:rPr>
        <w:t>）</w:t>
      </w:r>
    </w:p>
    <w:p w14:paraId="6C6EC215" w14:textId="77777777" w:rsidR="00636C0E" w:rsidRPr="00636C0E" w:rsidRDefault="00D74951" w:rsidP="00636C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F76EC4">
        <w:rPr>
          <w:rFonts w:ascii="SimSun" w:hAnsi="SimSun" w:cs="Arial" w:hint="eastAsia"/>
          <w:sz w:val="28"/>
          <w:szCs w:val="28"/>
          <w:lang w:val="en-GB" w:eastAsia="zh-CN"/>
        </w:rPr>
        <w:t>全明星奖-优胜</w:t>
      </w:r>
      <w:r>
        <w:rPr>
          <w:rFonts w:ascii="SimSun" w:hAnsi="SimSun" w:cs="Arial" w:hint="eastAsia"/>
          <w:sz w:val="28"/>
          <w:szCs w:val="28"/>
          <w:lang w:val="en-GB" w:eastAsia="zh-CN"/>
        </w:rPr>
        <w:t>发展商</w:t>
      </w:r>
    </w:p>
    <w:p w14:paraId="22935AE0" w14:textId="77777777" w:rsidR="00636C0E" w:rsidRDefault="00636C0E" w:rsidP="00636C0E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</w:p>
    <w:p w14:paraId="27238B05" w14:textId="0A8B71A4" w:rsidR="004B0817" w:rsidRPr="00636C0E" w:rsidRDefault="004B0817" w:rsidP="00636C0E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636C0E">
        <w:rPr>
          <w:rFonts w:ascii="SimSun" w:hAnsi="SimSun" w:cs="Arial" w:hint="eastAsia"/>
          <w:sz w:val="28"/>
          <w:szCs w:val="28"/>
          <w:lang w:val="en-GB" w:eastAsia="zh-CN"/>
        </w:rPr>
        <w:t>林木生集团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执行主席</w:t>
      </w:r>
      <w:r w:rsidRPr="00636C0E">
        <w:rPr>
          <w:rFonts w:ascii="SimSun" w:hAnsi="SimSun" w:cs="Arial" w:hint="eastAsia"/>
          <w:sz w:val="28"/>
          <w:szCs w:val="28"/>
          <w:lang w:val="en-GB" w:eastAsia="zh-CN"/>
        </w:rPr>
        <w:t>丹斯里林福山表示：“</w:t>
      </w:r>
      <w:r w:rsidR="00EC05CB" w:rsidRPr="00636C0E">
        <w:rPr>
          <w:rFonts w:ascii="SimSun" w:hAnsi="SimSun" w:cs="Arial" w:hint="eastAsia"/>
          <w:sz w:val="28"/>
          <w:szCs w:val="28"/>
          <w:lang w:val="en-GB" w:eastAsia="zh-CN"/>
        </w:rPr>
        <w:t>从看屋到购屋阶段，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本集团致力于打造理想的购屋体验</w:t>
      </w:r>
      <w:r w:rsidR="00145A55" w:rsidRPr="00636C0E">
        <w:rPr>
          <w:rFonts w:ascii="SimSun" w:hAnsi="SimSun" w:cs="Arial" w:hint="eastAsia"/>
          <w:sz w:val="28"/>
          <w:szCs w:val="28"/>
          <w:lang w:val="en-GB" w:eastAsia="zh-CN"/>
        </w:rPr>
        <w:t>。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这就是我们在</w:t>
      </w:r>
      <w:r w:rsidR="00145A55" w:rsidRPr="00636C0E">
        <w:rPr>
          <w:rFonts w:ascii="SimSun" w:hAnsi="SimSun" w:cs="Arial" w:hint="eastAsia"/>
          <w:sz w:val="28"/>
          <w:szCs w:val="28"/>
          <w:lang w:val="en-GB" w:eastAsia="zh-CN"/>
        </w:rPr>
        <w:t>数码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化方面稳步增长的原因</w:t>
      </w:r>
      <w:r w:rsidR="00145A55" w:rsidRPr="00636C0E">
        <w:rPr>
          <w:rFonts w:ascii="SimSun" w:hAnsi="SimSun" w:cs="Arial" w:hint="eastAsia"/>
          <w:sz w:val="28"/>
          <w:szCs w:val="28"/>
          <w:lang w:val="en-GB" w:eastAsia="zh-CN"/>
        </w:rPr>
        <w:t>。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这不仅帮助</w:t>
      </w:r>
      <w:r w:rsidR="00145A55" w:rsidRPr="00636C0E">
        <w:rPr>
          <w:rFonts w:ascii="SimSun" w:hAnsi="SimSun" w:cs="Arial" w:hint="eastAsia"/>
          <w:sz w:val="28"/>
          <w:szCs w:val="28"/>
          <w:lang w:val="en-GB" w:eastAsia="zh-CN"/>
        </w:rPr>
        <w:t>房屋买家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更轻松地接触到我们的产品，</w:t>
      </w:r>
      <w:r w:rsidR="004D720D" w:rsidRPr="00636C0E">
        <w:rPr>
          <w:rFonts w:ascii="SimSun" w:hAnsi="SimSun" w:cs="Arial" w:hint="eastAsia"/>
          <w:sz w:val="28"/>
          <w:szCs w:val="28"/>
          <w:lang w:val="en-GB" w:eastAsia="zh-CN"/>
        </w:rPr>
        <w:t>也有助于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我们更了解</w:t>
      </w:r>
      <w:r w:rsidR="004D720D" w:rsidRPr="00636C0E">
        <w:rPr>
          <w:rFonts w:ascii="SimSun" w:hAnsi="SimSun" w:cs="Arial" w:hint="eastAsia"/>
          <w:sz w:val="28"/>
          <w:szCs w:val="28"/>
          <w:lang w:val="en-GB" w:eastAsia="zh-CN"/>
        </w:rPr>
        <w:t>买家。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因此，我们能够开发出最适合我们市场的产品。</w:t>
      </w:r>
      <w:r w:rsidR="00636C0E" w:rsidRPr="00636C0E">
        <w:rPr>
          <w:rFonts w:ascii="SimSun" w:hAnsi="SimSun" w:cs="Arial" w:hint="eastAsia"/>
          <w:sz w:val="28"/>
          <w:szCs w:val="28"/>
          <w:lang w:val="en-GB" w:eastAsia="zh-CN"/>
        </w:rPr>
        <w:t>在团队的共同努力，以及市场给予</w:t>
      </w:r>
      <w:r w:rsidR="00636C0E" w:rsidRPr="00636C0E">
        <w:rPr>
          <w:rFonts w:ascii="SimSun" w:hAnsi="SimSun" w:cs="Arial" w:hint="eastAsia"/>
          <w:sz w:val="28"/>
          <w:szCs w:val="28"/>
          <w:lang w:val="en-GB" w:eastAsia="zh-CN"/>
        </w:rPr>
        <w:lastRenderedPageBreak/>
        <w:t>的信任，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我们</w:t>
      </w:r>
      <w:r w:rsidR="00636C0E" w:rsidRPr="00636C0E">
        <w:rPr>
          <w:rFonts w:ascii="SimSun" w:hAnsi="SimSun" w:cs="Arial" w:hint="eastAsia"/>
          <w:sz w:val="28"/>
          <w:szCs w:val="28"/>
          <w:lang w:val="en-GB" w:eastAsia="zh-CN"/>
        </w:rPr>
        <w:t>为国家建造家园和居者有其屋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的愿景也得以实现</w:t>
      </w:r>
      <w:r w:rsidR="00636C0E" w:rsidRPr="00636C0E">
        <w:rPr>
          <w:rFonts w:ascii="SimSun" w:hAnsi="SimSun" w:cs="Arial" w:hint="eastAsia"/>
          <w:sz w:val="28"/>
          <w:szCs w:val="28"/>
          <w:lang w:val="en-GB" w:eastAsia="zh-CN"/>
        </w:rPr>
        <w:t>。</w:t>
      </w:r>
      <w:r w:rsidR="000A1C83" w:rsidRPr="00636C0E">
        <w:rPr>
          <w:rFonts w:ascii="SimSun" w:hAnsi="SimSun" w:cs="Arial" w:hint="eastAsia"/>
          <w:sz w:val="28"/>
          <w:szCs w:val="28"/>
          <w:lang w:val="en-GB" w:eastAsia="zh-CN"/>
        </w:rPr>
        <w:t>这将是我们树立更高标杆的关键动力</w:t>
      </w:r>
      <w:r w:rsidR="00636C0E" w:rsidRPr="00636C0E">
        <w:rPr>
          <w:rFonts w:ascii="SimSun" w:hAnsi="SimSun" w:cs="Arial" w:hint="eastAsia"/>
          <w:sz w:val="28"/>
          <w:szCs w:val="28"/>
          <w:lang w:val="en-GB" w:eastAsia="zh-CN"/>
        </w:rPr>
        <w:t>。</w:t>
      </w:r>
      <w:r w:rsidRPr="00636C0E">
        <w:rPr>
          <w:rFonts w:ascii="SimSun" w:hAnsi="SimSun" w:cs="Arial" w:hint="eastAsia"/>
          <w:sz w:val="28"/>
          <w:szCs w:val="28"/>
          <w:lang w:val="en-GB" w:eastAsia="zh-CN"/>
        </w:rPr>
        <w:t>”</w:t>
      </w:r>
    </w:p>
    <w:p w14:paraId="3F5C38BE" w14:textId="77777777" w:rsidR="00A94EDF" w:rsidRDefault="00A94EDF" w:rsidP="004B0817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</w:p>
    <w:p w14:paraId="1998F7FD" w14:textId="5BFFE29F" w:rsidR="004B0817" w:rsidRDefault="004B0817" w:rsidP="004B0817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  <w:r w:rsidRPr="004B0817">
        <w:rPr>
          <w:rFonts w:ascii="SimSun" w:hAnsi="SimSun" w:cs="Arial" w:hint="eastAsia"/>
          <w:sz w:val="28"/>
          <w:szCs w:val="28"/>
          <w:lang w:val="en-GB" w:eastAsia="zh-CN"/>
        </w:rPr>
        <w:t>他补充，“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林木生集团</w:t>
      </w:r>
      <w:r w:rsidR="00064FB0" w:rsidRPr="00064FB0">
        <w:rPr>
          <w:rFonts w:ascii="SimSun" w:hAnsi="SimSun" w:cs="Arial" w:hint="eastAsia"/>
          <w:sz w:val="28"/>
          <w:szCs w:val="28"/>
          <w:lang w:val="en-GB" w:eastAsia="zh-CN"/>
        </w:rPr>
        <w:t>秉持建造房产的三大核心支柱，即可负担、交通便捷和社区完善。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其他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制胜战略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也包括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专注于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数码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化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，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并了解</w:t>
      </w:r>
      <w:r w:rsidR="001938A0">
        <w:rPr>
          <w:rFonts w:ascii="SimSun" w:hAnsi="SimSun" w:cs="Arial" w:hint="eastAsia"/>
          <w:sz w:val="28"/>
          <w:szCs w:val="28"/>
          <w:lang w:val="en-GB" w:eastAsia="zh-CN"/>
        </w:rPr>
        <w:t>我国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对优质住宅的迫切需求。三十多年来，本集团一直在</w:t>
      </w:r>
      <w:r w:rsidR="006E4E64">
        <w:rPr>
          <w:rFonts w:ascii="SimSun" w:hAnsi="SimSun" w:cs="Arial" w:hint="eastAsia"/>
          <w:sz w:val="28"/>
          <w:szCs w:val="28"/>
          <w:lang w:val="en-GB" w:eastAsia="zh-CN"/>
        </w:rPr>
        <w:t>发展可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负担的生活空间</w:t>
      </w:r>
      <w:r w:rsidR="00CC7E5A">
        <w:rPr>
          <w:rFonts w:ascii="SimSun" w:hAnsi="SimSun" w:cs="Arial" w:hint="eastAsia"/>
          <w:sz w:val="28"/>
          <w:szCs w:val="28"/>
          <w:lang w:val="en-GB" w:eastAsia="zh-CN"/>
        </w:rPr>
        <w:t>，并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重视以社区为中心的发展。</w:t>
      </w:r>
      <w:r w:rsidR="005C5724">
        <w:rPr>
          <w:rFonts w:ascii="SimSun" w:hAnsi="SimSun" w:cs="Arial" w:hint="eastAsia"/>
          <w:sz w:val="28"/>
          <w:szCs w:val="28"/>
          <w:lang w:val="en-GB" w:eastAsia="zh-CN"/>
        </w:rPr>
        <w:t>作为房市领导者，本集团</w:t>
      </w:r>
      <w:r w:rsidR="00F03BE4">
        <w:rPr>
          <w:rFonts w:ascii="SimSun" w:hAnsi="SimSun" w:cs="Arial" w:hint="eastAsia"/>
          <w:sz w:val="28"/>
          <w:szCs w:val="28"/>
          <w:lang w:val="en-GB" w:eastAsia="zh-CN"/>
        </w:rPr>
        <w:t>的发展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项目遍及</w:t>
      </w:r>
      <w:r w:rsidR="00F03BE4">
        <w:rPr>
          <w:rFonts w:ascii="SimSun" w:hAnsi="SimSun" w:cs="Arial" w:hint="eastAsia"/>
          <w:sz w:val="28"/>
          <w:szCs w:val="28"/>
          <w:lang w:val="en-GB" w:eastAsia="zh-CN"/>
        </w:rPr>
        <w:t>国内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巴生谷、东海岸、北部和南部地区，</w:t>
      </w:r>
      <w:r w:rsidR="00CD3A06">
        <w:rPr>
          <w:rFonts w:ascii="SimSun" w:hAnsi="SimSun" w:cs="Arial" w:hint="eastAsia"/>
          <w:sz w:val="28"/>
          <w:szCs w:val="28"/>
          <w:lang w:val="en-GB" w:eastAsia="zh-CN"/>
        </w:rPr>
        <w:t>至今已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交付超过</w:t>
      </w:r>
      <w:r w:rsidR="003A1A07" w:rsidRPr="003A1A07">
        <w:rPr>
          <w:rFonts w:ascii="Arial" w:hAnsi="Arial" w:cs="Arial"/>
          <w:sz w:val="28"/>
          <w:szCs w:val="28"/>
          <w:lang w:val="en-GB" w:eastAsia="zh-CN"/>
        </w:rPr>
        <w:t>3</w:t>
      </w:r>
      <w:r w:rsidR="003A1A07">
        <w:rPr>
          <w:rFonts w:ascii="SimSun" w:hAnsi="SimSun" w:cs="Arial" w:hint="eastAsia"/>
          <w:sz w:val="28"/>
          <w:szCs w:val="28"/>
          <w:lang w:val="en-GB" w:eastAsia="zh-CN"/>
        </w:rPr>
        <w:t>万</w:t>
      </w:r>
      <w:r w:rsidR="003A1A07" w:rsidRPr="003A1A07">
        <w:rPr>
          <w:rFonts w:ascii="Arial" w:hAnsi="Arial" w:cs="Arial"/>
          <w:sz w:val="28"/>
          <w:szCs w:val="28"/>
          <w:lang w:val="en-GB" w:eastAsia="zh-CN"/>
        </w:rPr>
        <w:t>6</w:t>
      </w:r>
      <w:r w:rsidR="001938A0" w:rsidRPr="003A1A07">
        <w:rPr>
          <w:rFonts w:ascii="Arial" w:hAnsi="Arial" w:cs="Arial"/>
          <w:sz w:val="28"/>
          <w:szCs w:val="28"/>
          <w:lang w:val="en-GB" w:eastAsia="zh-CN"/>
        </w:rPr>
        <w:t xml:space="preserve">000 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个单位。目前，有</w:t>
      </w:r>
      <w:r w:rsidR="00AC5123" w:rsidRPr="00AC5123">
        <w:rPr>
          <w:rFonts w:ascii="Arial" w:hAnsi="Arial" w:cs="Arial"/>
          <w:sz w:val="28"/>
          <w:szCs w:val="28"/>
          <w:lang w:val="en-GB" w:eastAsia="zh-CN"/>
        </w:rPr>
        <w:t>16</w:t>
      </w:r>
      <w:r w:rsidR="001938A0" w:rsidRPr="001938A0">
        <w:rPr>
          <w:rFonts w:ascii="SimSun" w:hAnsi="SimSun" w:cs="Arial" w:hint="eastAsia"/>
          <w:sz w:val="28"/>
          <w:szCs w:val="28"/>
          <w:lang w:val="en-GB" w:eastAsia="zh-CN"/>
        </w:rPr>
        <w:t>个在建项目。</w:t>
      </w:r>
      <w:r w:rsidRPr="004B0817">
        <w:rPr>
          <w:rFonts w:ascii="SimSun" w:hAnsi="SimSun" w:cs="Arial" w:hint="eastAsia"/>
          <w:sz w:val="28"/>
          <w:szCs w:val="28"/>
          <w:lang w:val="en-GB" w:eastAsia="zh-CN"/>
        </w:rPr>
        <w:t>”</w:t>
      </w:r>
    </w:p>
    <w:p w14:paraId="44F3F995" w14:textId="77777777" w:rsidR="00BD6A7C" w:rsidRDefault="00BD6A7C" w:rsidP="004B0817">
      <w:pPr>
        <w:spacing w:after="0" w:line="360" w:lineRule="auto"/>
        <w:jc w:val="both"/>
        <w:rPr>
          <w:rFonts w:ascii="SimSun" w:hAnsi="SimSun" w:cs="Arial"/>
          <w:sz w:val="28"/>
          <w:szCs w:val="28"/>
          <w:lang w:val="en-GB" w:eastAsia="zh-CN"/>
        </w:rPr>
      </w:pPr>
    </w:p>
    <w:p w14:paraId="1D8EAB15" w14:textId="55F8F4E4" w:rsidR="004B0817" w:rsidRPr="006248C2" w:rsidRDefault="00D00A62" w:rsidP="00BD6A7C">
      <w:pPr>
        <w:spacing w:after="0" w:line="360" w:lineRule="auto"/>
        <w:jc w:val="both"/>
        <w:rPr>
          <w:rFonts w:ascii="Arial" w:hAnsi="Arial"/>
          <w:sz w:val="28"/>
          <w:szCs w:val="32"/>
          <w:lang w:eastAsia="zh-CN"/>
        </w:rPr>
      </w:pPr>
      <w:r w:rsidRPr="00E128FB">
        <w:rPr>
          <w:rFonts w:ascii="Arial" w:hAnsi="Arial" w:cs="Arial"/>
          <w:sz w:val="28"/>
          <w:szCs w:val="28"/>
          <w:lang w:val="en-GB" w:eastAsia="zh-CN"/>
        </w:rPr>
        <w:t>202</w:t>
      </w:r>
      <w:r>
        <w:rPr>
          <w:rFonts w:ascii="Arial" w:hAnsi="Arial" w:cs="Arial"/>
          <w:sz w:val="28"/>
          <w:szCs w:val="28"/>
          <w:lang w:val="en-GB" w:eastAsia="zh-CN"/>
        </w:rPr>
        <w:t>2</w:t>
      </w:r>
      <w:r w:rsidRPr="004B0817">
        <w:rPr>
          <w:rFonts w:ascii="SimSun" w:hAnsi="SimSun" w:cs="Arial" w:hint="eastAsia"/>
          <w:sz w:val="28"/>
          <w:szCs w:val="28"/>
          <w:lang w:val="en-GB" w:eastAsia="zh-CN"/>
        </w:rPr>
        <w:t>年度</w:t>
      </w:r>
      <w:r>
        <w:rPr>
          <w:rFonts w:ascii="Arial" w:hAnsi="Arial" w:hint="eastAsia"/>
          <w:sz w:val="28"/>
          <w:szCs w:val="32"/>
          <w:lang w:eastAsia="zh-CN"/>
        </w:rPr>
        <w:t>星报房地产颁奖礼</w:t>
      </w:r>
      <w:r w:rsidR="00BD6A7C">
        <w:rPr>
          <w:rFonts w:ascii="SimSun" w:hAnsi="SimSun" w:cs="Arial" w:hint="eastAsia"/>
          <w:sz w:val="28"/>
          <w:szCs w:val="28"/>
          <w:lang w:val="en-GB" w:eastAsia="zh-CN"/>
        </w:rPr>
        <w:t>位于吉隆坡</w:t>
      </w:r>
      <w:r w:rsidR="00BD6A7C" w:rsidRPr="00BD6A7C">
        <w:rPr>
          <w:rFonts w:ascii="SimSun" w:hAnsi="SimSun" w:cs="Arial" w:hint="eastAsia"/>
          <w:sz w:val="28"/>
          <w:szCs w:val="28"/>
          <w:lang w:val="en-GB" w:eastAsia="zh-CN"/>
        </w:rPr>
        <w:t>香格里拉酒店</w:t>
      </w:r>
      <w:r w:rsidR="00BD6A7C">
        <w:rPr>
          <w:rFonts w:ascii="SimSun" w:hAnsi="SimSun" w:cs="Arial" w:hint="eastAsia"/>
          <w:sz w:val="28"/>
          <w:szCs w:val="28"/>
          <w:lang w:val="en-GB" w:eastAsia="zh-CN"/>
        </w:rPr>
        <w:t>举行，</w:t>
      </w:r>
      <w:r w:rsidR="00BD6A7C" w:rsidRPr="00153ECA">
        <w:rPr>
          <w:rFonts w:ascii="Arial" w:hAnsi="Arial" w:cs="Arial" w:hint="eastAsia"/>
          <w:sz w:val="28"/>
          <w:szCs w:val="28"/>
          <w:lang w:eastAsia="zh-CN"/>
        </w:rPr>
        <w:t>房屋及地方政府部长拿督斯里利查马力肯</w:t>
      </w:r>
      <w:r w:rsidR="00BD6A7C">
        <w:rPr>
          <w:rFonts w:ascii="Arial" w:hAnsi="Arial" w:cs="Arial" w:hint="eastAsia"/>
          <w:sz w:val="28"/>
          <w:szCs w:val="28"/>
          <w:lang w:eastAsia="zh-CN"/>
        </w:rPr>
        <w:t>受邀出席，</w:t>
      </w:r>
      <w:r w:rsidR="00BD6A7C">
        <w:rPr>
          <w:rFonts w:ascii="SimSun" w:hAnsi="SimSun" w:cs="Arial" w:hint="eastAsia"/>
          <w:sz w:val="28"/>
          <w:szCs w:val="28"/>
          <w:lang w:val="en-GB" w:eastAsia="zh-CN"/>
        </w:rPr>
        <w:t>共超过</w:t>
      </w:r>
      <w:r w:rsidR="008A6BB6">
        <w:rPr>
          <w:rFonts w:ascii="Arial" w:hAnsi="Arial" w:cs="Arial"/>
          <w:sz w:val="28"/>
          <w:szCs w:val="28"/>
          <w:lang w:val="en-GB" w:eastAsia="zh-CN"/>
        </w:rPr>
        <w:t>520</w:t>
      </w:r>
      <w:r w:rsidR="00BD6A7C">
        <w:rPr>
          <w:rFonts w:ascii="SimSun" w:hAnsi="SimSun" w:cs="Arial" w:hint="eastAsia"/>
          <w:sz w:val="28"/>
          <w:szCs w:val="28"/>
          <w:lang w:val="en-GB" w:eastAsia="zh-CN"/>
        </w:rPr>
        <w:t>人</w:t>
      </w:r>
      <w:r w:rsidR="00BD6A7C" w:rsidRPr="00BD6A7C">
        <w:rPr>
          <w:rFonts w:ascii="SimSun" w:hAnsi="SimSun" w:cs="Arial" w:hint="eastAsia"/>
          <w:sz w:val="28"/>
          <w:szCs w:val="28"/>
          <w:lang w:val="en-GB" w:eastAsia="zh-CN"/>
        </w:rPr>
        <w:t>共襄盛举</w:t>
      </w:r>
      <w:r w:rsidR="00BD6A7C">
        <w:rPr>
          <w:rFonts w:ascii="SimSun" w:hAnsi="SimSun" w:cs="Arial" w:hint="eastAsia"/>
          <w:sz w:val="28"/>
          <w:szCs w:val="28"/>
          <w:lang w:val="en-GB" w:eastAsia="zh-CN"/>
        </w:rPr>
        <w:t>。</w:t>
      </w:r>
    </w:p>
    <w:p w14:paraId="1BA28694" w14:textId="77777777" w:rsidR="00726C22" w:rsidRDefault="00726C22" w:rsidP="00726C22">
      <w:pPr>
        <w:jc w:val="both"/>
        <w:rPr>
          <w:rFonts w:ascii="SimSun" w:hAnsi="SimSun" w:cs="Arial"/>
          <w:color w:val="000000"/>
          <w:lang w:eastAsia="zh-CN"/>
        </w:rPr>
      </w:pPr>
    </w:p>
    <w:p w14:paraId="4511A92B" w14:textId="77777777" w:rsidR="00726C22" w:rsidRDefault="00726C22" w:rsidP="00726C22">
      <w:pPr>
        <w:spacing w:after="0" w:line="360" w:lineRule="auto"/>
        <w:jc w:val="center"/>
        <w:rPr>
          <w:rFonts w:ascii="SimSun" w:hAnsi="SimSun" w:cs="Arial"/>
          <w:color w:val="000000"/>
          <w:sz w:val="26"/>
          <w:szCs w:val="26"/>
        </w:rPr>
      </w:pPr>
      <w:r>
        <w:rPr>
          <w:rFonts w:ascii="SimSun" w:hAnsi="SimSun" w:cs="Arial" w:hint="eastAsia"/>
          <w:color w:val="000000"/>
          <w:sz w:val="26"/>
          <w:szCs w:val="26"/>
        </w:rPr>
        <w:t>~完~</w:t>
      </w:r>
    </w:p>
    <w:p w14:paraId="03E7D613" w14:textId="335600B3" w:rsidR="00110C9D" w:rsidRPr="00F57C20" w:rsidRDefault="00110C9D" w:rsidP="00DD7B59">
      <w:pPr>
        <w:spacing w:after="0" w:line="360" w:lineRule="auto"/>
        <w:ind w:right="1980"/>
        <w:rPr>
          <w:rFonts w:ascii="Arial" w:hAnsi="Arial"/>
          <w:b/>
          <w:lang w:val="en-GB" w:eastAsia="zh-CN"/>
        </w:rPr>
      </w:pPr>
    </w:p>
    <w:sectPr w:rsidR="00110C9D" w:rsidRPr="00F57C20" w:rsidSect="007F566E">
      <w:footerReference w:type="default" r:id="rId9"/>
      <w:pgSz w:w="12240" w:h="15840"/>
      <w:pgMar w:top="810" w:right="1440" w:bottom="720" w:left="1440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4213" w14:textId="77777777" w:rsidR="00105B16" w:rsidRDefault="00105B16" w:rsidP="007B30C8">
      <w:pPr>
        <w:spacing w:after="0" w:line="240" w:lineRule="auto"/>
      </w:pPr>
      <w:r>
        <w:separator/>
      </w:r>
    </w:p>
  </w:endnote>
  <w:endnote w:type="continuationSeparator" w:id="0">
    <w:p w14:paraId="5867FA6D" w14:textId="77777777" w:rsidR="00105B16" w:rsidRDefault="00105B16" w:rsidP="007B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554" w14:textId="2292457B" w:rsidR="00C765A4" w:rsidRDefault="00735EF0" w:rsidP="00735EF0">
    <w:pPr>
      <w:pStyle w:val="Footer"/>
      <w:tabs>
        <w:tab w:val="clear" w:pos="4320"/>
        <w:tab w:val="clear" w:pos="8640"/>
        <w:tab w:val="left" w:pos="18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F28A" w14:textId="77777777" w:rsidR="00105B16" w:rsidRDefault="00105B16" w:rsidP="007B30C8">
      <w:pPr>
        <w:spacing w:after="0" w:line="240" w:lineRule="auto"/>
      </w:pPr>
      <w:r>
        <w:separator/>
      </w:r>
    </w:p>
  </w:footnote>
  <w:footnote w:type="continuationSeparator" w:id="0">
    <w:p w14:paraId="17532C07" w14:textId="77777777" w:rsidR="00105B16" w:rsidRDefault="00105B16" w:rsidP="007B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83"/>
    <w:multiLevelType w:val="hybridMultilevel"/>
    <w:tmpl w:val="6DBA089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0373"/>
    <w:multiLevelType w:val="hybridMultilevel"/>
    <w:tmpl w:val="F322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388"/>
    <w:multiLevelType w:val="hybridMultilevel"/>
    <w:tmpl w:val="105C0E0E"/>
    <w:lvl w:ilvl="0" w:tplc="990AB72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8006E"/>
    <w:multiLevelType w:val="hybridMultilevel"/>
    <w:tmpl w:val="3506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2681"/>
    <w:multiLevelType w:val="hybridMultilevel"/>
    <w:tmpl w:val="1A2C50A8"/>
    <w:lvl w:ilvl="0" w:tplc="E16A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065"/>
    <w:multiLevelType w:val="hybridMultilevel"/>
    <w:tmpl w:val="8BB63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CDA"/>
    <w:multiLevelType w:val="hybridMultilevel"/>
    <w:tmpl w:val="FBF48BBA"/>
    <w:lvl w:ilvl="0" w:tplc="64B60D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F5B"/>
    <w:multiLevelType w:val="multilevel"/>
    <w:tmpl w:val="A6D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865230"/>
    <w:multiLevelType w:val="hybridMultilevel"/>
    <w:tmpl w:val="6F58E1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4D0B"/>
    <w:multiLevelType w:val="hybridMultilevel"/>
    <w:tmpl w:val="53123B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2B13"/>
    <w:multiLevelType w:val="multilevel"/>
    <w:tmpl w:val="6DEA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3779D"/>
    <w:multiLevelType w:val="hybridMultilevel"/>
    <w:tmpl w:val="15D609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F7BDF"/>
    <w:multiLevelType w:val="hybridMultilevel"/>
    <w:tmpl w:val="DAE65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37790">
    <w:abstractNumId w:val="12"/>
  </w:num>
  <w:num w:numId="2" w16cid:durableId="1110393819">
    <w:abstractNumId w:val="1"/>
  </w:num>
  <w:num w:numId="3" w16cid:durableId="352538621">
    <w:abstractNumId w:val="3"/>
  </w:num>
  <w:num w:numId="4" w16cid:durableId="1510484304">
    <w:abstractNumId w:val="8"/>
  </w:num>
  <w:num w:numId="5" w16cid:durableId="1435595396">
    <w:abstractNumId w:val="5"/>
  </w:num>
  <w:num w:numId="6" w16cid:durableId="302345411">
    <w:abstractNumId w:val="0"/>
  </w:num>
  <w:num w:numId="7" w16cid:durableId="1973360924">
    <w:abstractNumId w:val="11"/>
  </w:num>
  <w:num w:numId="8" w16cid:durableId="1120222462">
    <w:abstractNumId w:val="7"/>
  </w:num>
  <w:num w:numId="9" w16cid:durableId="485783839">
    <w:abstractNumId w:val="10"/>
  </w:num>
  <w:num w:numId="10" w16cid:durableId="915818017">
    <w:abstractNumId w:val="6"/>
  </w:num>
  <w:num w:numId="11" w16cid:durableId="1421485897">
    <w:abstractNumId w:val="9"/>
  </w:num>
  <w:num w:numId="12" w16cid:durableId="1256553402">
    <w:abstractNumId w:val="2"/>
  </w:num>
  <w:num w:numId="13" w16cid:durableId="1114790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03DE8"/>
    <w:rsid w:val="00005F82"/>
    <w:rsid w:val="00006821"/>
    <w:rsid w:val="000121D4"/>
    <w:rsid w:val="000205AA"/>
    <w:rsid w:val="000221D5"/>
    <w:rsid w:val="00026563"/>
    <w:rsid w:val="000346EE"/>
    <w:rsid w:val="000363AA"/>
    <w:rsid w:val="00043C0B"/>
    <w:rsid w:val="00052DB2"/>
    <w:rsid w:val="000626ED"/>
    <w:rsid w:val="00064FB0"/>
    <w:rsid w:val="00065435"/>
    <w:rsid w:val="000701F1"/>
    <w:rsid w:val="0007183E"/>
    <w:rsid w:val="00071F01"/>
    <w:rsid w:val="00072A07"/>
    <w:rsid w:val="000913C0"/>
    <w:rsid w:val="0009342D"/>
    <w:rsid w:val="0009641A"/>
    <w:rsid w:val="000A1C83"/>
    <w:rsid w:val="000A4580"/>
    <w:rsid w:val="000A4830"/>
    <w:rsid w:val="000A4BDE"/>
    <w:rsid w:val="000A54D3"/>
    <w:rsid w:val="000A6E2B"/>
    <w:rsid w:val="000A7B7E"/>
    <w:rsid w:val="000B5232"/>
    <w:rsid w:val="000B69F8"/>
    <w:rsid w:val="000C132A"/>
    <w:rsid w:val="000C21E5"/>
    <w:rsid w:val="000C54A1"/>
    <w:rsid w:val="000C5E66"/>
    <w:rsid w:val="000D1797"/>
    <w:rsid w:val="000D2975"/>
    <w:rsid w:val="000D3EDD"/>
    <w:rsid w:val="000D69BF"/>
    <w:rsid w:val="000E1CEA"/>
    <w:rsid w:val="000E6DF7"/>
    <w:rsid w:val="0010108C"/>
    <w:rsid w:val="0010418E"/>
    <w:rsid w:val="00105B16"/>
    <w:rsid w:val="001069D0"/>
    <w:rsid w:val="00110C9D"/>
    <w:rsid w:val="00111D32"/>
    <w:rsid w:val="001134D2"/>
    <w:rsid w:val="0012305A"/>
    <w:rsid w:val="00125C97"/>
    <w:rsid w:val="0013188E"/>
    <w:rsid w:val="00131A39"/>
    <w:rsid w:val="0014142E"/>
    <w:rsid w:val="00144088"/>
    <w:rsid w:val="00145A55"/>
    <w:rsid w:val="00147195"/>
    <w:rsid w:val="00150D30"/>
    <w:rsid w:val="001558AD"/>
    <w:rsid w:val="00155D42"/>
    <w:rsid w:val="0016068E"/>
    <w:rsid w:val="00171A47"/>
    <w:rsid w:val="001752E6"/>
    <w:rsid w:val="00175E4B"/>
    <w:rsid w:val="001801F7"/>
    <w:rsid w:val="0018544A"/>
    <w:rsid w:val="00191138"/>
    <w:rsid w:val="00192B1A"/>
    <w:rsid w:val="001938A0"/>
    <w:rsid w:val="00197996"/>
    <w:rsid w:val="001A11E1"/>
    <w:rsid w:val="001A28AB"/>
    <w:rsid w:val="001A3CE7"/>
    <w:rsid w:val="001A79DF"/>
    <w:rsid w:val="001B23E3"/>
    <w:rsid w:val="001B25D8"/>
    <w:rsid w:val="001B3D9E"/>
    <w:rsid w:val="001B4D3C"/>
    <w:rsid w:val="001C4784"/>
    <w:rsid w:val="001C6F57"/>
    <w:rsid w:val="001C7C39"/>
    <w:rsid w:val="001D342C"/>
    <w:rsid w:val="001D450B"/>
    <w:rsid w:val="001D5A82"/>
    <w:rsid w:val="001D71BD"/>
    <w:rsid w:val="001E04C0"/>
    <w:rsid w:val="001E07EA"/>
    <w:rsid w:val="001E16A8"/>
    <w:rsid w:val="001E701B"/>
    <w:rsid w:val="001F275F"/>
    <w:rsid w:val="001F5CC6"/>
    <w:rsid w:val="001F7FD4"/>
    <w:rsid w:val="0020094A"/>
    <w:rsid w:val="00203E2F"/>
    <w:rsid w:val="002071D5"/>
    <w:rsid w:val="00212632"/>
    <w:rsid w:val="0021529F"/>
    <w:rsid w:val="00221637"/>
    <w:rsid w:val="00227543"/>
    <w:rsid w:val="00230BC6"/>
    <w:rsid w:val="00237317"/>
    <w:rsid w:val="002375F8"/>
    <w:rsid w:val="00237635"/>
    <w:rsid w:val="00241780"/>
    <w:rsid w:val="00251EA7"/>
    <w:rsid w:val="00261A12"/>
    <w:rsid w:val="002623C9"/>
    <w:rsid w:val="002628A0"/>
    <w:rsid w:val="002637D3"/>
    <w:rsid w:val="00265623"/>
    <w:rsid w:val="0027093C"/>
    <w:rsid w:val="00272A63"/>
    <w:rsid w:val="00274BE4"/>
    <w:rsid w:val="002810D5"/>
    <w:rsid w:val="00290F29"/>
    <w:rsid w:val="0029121B"/>
    <w:rsid w:val="00297B50"/>
    <w:rsid w:val="002A70C3"/>
    <w:rsid w:val="002A73CE"/>
    <w:rsid w:val="002B6F53"/>
    <w:rsid w:val="002C04EC"/>
    <w:rsid w:val="002C10DA"/>
    <w:rsid w:val="002C27B7"/>
    <w:rsid w:val="002C3689"/>
    <w:rsid w:val="002C757A"/>
    <w:rsid w:val="002D3FF4"/>
    <w:rsid w:val="002D66D0"/>
    <w:rsid w:val="002D6FC3"/>
    <w:rsid w:val="002E2F03"/>
    <w:rsid w:val="002F0D8B"/>
    <w:rsid w:val="002F2160"/>
    <w:rsid w:val="003015A0"/>
    <w:rsid w:val="00302F49"/>
    <w:rsid w:val="003032C9"/>
    <w:rsid w:val="00303AD5"/>
    <w:rsid w:val="00306C81"/>
    <w:rsid w:val="00316570"/>
    <w:rsid w:val="00321AB0"/>
    <w:rsid w:val="00324CC8"/>
    <w:rsid w:val="003279B9"/>
    <w:rsid w:val="00330D88"/>
    <w:rsid w:val="00331653"/>
    <w:rsid w:val="00340C38"/>
    <w:rsid w:val="00342878"/>
    <w:rsid w:val="00343ECB"/>
    <w:rsid w:val="00347D72"/>
    <w:rsid w:val="00353209"/>
    <w:rsid w:val="003642D8"/>
    <w:rsid w:val="00375AFA"/>
    <w:rsid w:val="00382BC5"/>
    <w:rsid w:val="003833FF"/>
    <w:rsid w:val="0038409F"/>
    <w:rsid w:val="00384384"/>
    <w:rsid w:val="0039281F"/>
    <w:rsid w:val="00393E23"/>
    <w:rsid w:val="003945BE"/>
    <w:rsid w:val="00394A95"/>
    <w:rsid w:val="00396B56"/>
    <w:rsid w:val="0039773F"/>
    <w:rsid w:val="003A1A07"/>
    <w:rsid w:val="003A4A96"/>
    <w:rsid w:val="003A7E30"/>
    <w:rsid w:val="003A7E6C"/>
    <w:rsid w:val="003B0AD7"/>
    <w:rsid w:val="003B2032"/>
    <w:rsid w:val="003B29E0"/>
    <w:rsid w:val="003B6953"/>
    <w:rsid w:val="003C559F"/>
    <w:rsid w:val="003D0492"/>
    <w:rsid w:val="003D3AD8"/>
    <w:rsid w:val="003E165E"/>
    <w:rsid w:val="003E5A10"/>
    <w:rsid w:val="003E7C88"/>
    <w:rsid w:val="00407DFC"/>
    <w:rsid w:val="00411EB5"/>
    <w:rsid w:val="00420516"/>
    <w:rsid w:val="00421580"/>
    <w:rsid w:val="00422156"/>
    <w:rsid w:val="0042634E"/>
    <w:rsid w:val="00426BE9"/>
    <w:rsid w:val="00434EA4"/>
    <w:rsid w:val="004408A5"/>
    <w:rsid w:val="00464C32"/>
    <w:rsid w:val="00465032"/>
    <w:rsid w:val="0047156C"/>
    <w:rsid w:val="004738CD"/>
    <w:rsid w:val="004806BA"/>
    <w:rsid w:val="004810FB"/>
    <w:rsid w:val="0048265B"/>
    <w:rsid w:val="00487745"/>
    <w:rsid w:val="00494434"/>
    <w:rsid w:val="004A2626"/>
    <w:rsid w:val="004B0817"/>
    <w:rsid w:val="004B14C6"/>
    <w:rsid w:val="004B3298"/>
    <w:rsid w:val="004B4FF3"/>
    <w:rsid w:val="004B5CCE"/>
    <w:rsid w:val="004C07A0"/>
    <w:rsid w:val="004C2439"/>
    <w:rsid w:val="004C4732"/>
    <w:rsid w:val="004C4976"/>
    <w:rsid w:val="004C4D19"/>
    <w:rsid w:val="004C69D4"/>
    <w:rsid w:val="004D04F4"/>
    <w:rsid w:val="004D0631"/>
    <w:rsid w:val="004D12C8"/>
    <w:rsid w:val="004D3857"/>
    <w:rsid w:val="004D720D"/>
    <w:rsid w:val="004E0205"/>
    <w:rsid w:val="004E3376"/>
    <w:rsid w:val="004E7DF8"/>
    <w:rsid w:val="004F2830"/>
    <w:rsid w:val="004F3B25"/>
    <w:rsid w:val="004F56C7"/>
    <w:rsid w:val="005004B3"/>
    <w:rsid w:val="005007D1"/>
    <w:rsid w:val="00503AF9"/>
    <w:rsid w:val="005041C2"/>
    <w:rsid w:val="00506C1A"/>
    <w:rsid w:val="005108D4"/>
    <w:rsid w:val="0051099D"/>
    <w:rsid w:val="00521503"/>
    <w:rsid w:val="0052154C"/>
    <w:rsid w:val="005226E4"/>
    <w:rsid w:val="0053034D"/>
    <w:rsid w:val="0053259A"/>
    <w:rsid w:val="005328C1"/>
    <w:rsid w:val="005331AB"/>
    <w:rsid w:val="00533A3F"/>
    <w:rsid w:val="005456FE"/>
    <w:rsid w:val="0055087A"/>
    <w:rsid w:val="005528D8"/>
    <w:rsid w:val="005528DF"/>
    <w:rsid w:val="00552E14"/>
    <w:rsid w:val="00556A06"/>
    <w:rsid w:val="005614ED"/>
    <w:rsid w:val="00565921"/>
    <w:rsid w:val="0056686F"/>
    <w:rsid w:val="00576975"/>
    <w:rsid w:val="00577D84"/>
    <w:rsid w:val="00587748"/>
    <w:rsid w:val="005901D8"/>
    <w:rsid w:val="00591454"/>
    <w:rsid w:val="00591A6E"/>
    <w:rsid w:val="00593D92"/>
    <w:rsid w:val="00595A59"/>
    <w:rsid w:val="00597135"/>
    <w:rsid w:val="00597F1C"/>
    <w:rsid w:val="005A3705"/>
    <w:rsid w:val="005A579B"/>
    <w:rsid w:val="005A7BD0"/>
    <w:rsid w:val="005B0FB0"/>
    <w:rsid w:val="005B20C0"/>
    <w:rsid w:val="005B2641"/>
    <w:rsid w:val="005B7C33"/>
    <w:rsid w:val="005C5724"/>
    <w:rsid w:val="005D1F6D"/>
    <w:rsid w:val="005D3051"/>
    <w:rsid w:val="005D3B38"/>
    <w:rsid w:val="005E1686"/>
    <w:rsid w:val="005E2463"/>
    <w:rsid w:val="005E5873"/>
    <w:rsid w:val="005F30FE"/>
    <w:rsid w:val="005F5301"/>
    <w:rsid w:val="00601B29"/>
    <w:rsid w:val="0060499B"/>
    <w:rsid w:val="00610976"/>
    <w:rsid w:val="006238DC"/>
    <w:rsid w:val="006248C2"/>
    <w:rsid w:val="00625559"/>
    <w:rsid w:val="00627271"/>
    <w:rsid w:val="00636C0E"/>
    <w:rsid w:val="00651B31"/>
    <w:rsid w:val="0066211F"/>
    <w:rsid w:val="006627FB"/>
    <w:rsid w:val="00663D51"/>
    <w:rsid w:val="006700AE"/>
    <w:rsid w:val="00670F3C"/>
    <w:rsid w:val="00672844"/>
    <w:rsid w:val="006729EE"/>
    <w:rsid w:val="0068197E"/>
    <w:rsid w:val="00681FA9"/>
    <w:rsid w:val="006935A3"/>
    <w:rsid w:val="0069647B"/>
    <w:rsid w:val="00697B0C"/>
    <w:rsid w:val="00697FE9"/>
    <w:rsid w:val="006B36F3"/>
    <w:rsid w:val="006B408C"/>
    <w:rsid w:val="006B7761"/>
    <w:rsid w:val="006C07CC"/>
    <w:rsid w:val="006C4E51"/>
    <w:rsid w:val="006C55A0"/>
    <w:rsid w:val="006C60FD"/>
    <w:rsid w:val="006C6AF1"/>
    <w:rsid w:val="006D42B6"/>
    <w:rsid w:val="006D52C8"/>
    <w:rsid w:val="006D5C48"/>
    <w:rsid w:val="006D60E9"/>
    <w:rsid w:val="006E2DF5"/>
    <w:rsid w:val="006E4E64"/>
    <w:rsid w:val="006F459A"/>
    <w:rsid w:val="006F5EE9"/>
    <w:rsid w:val="006F7ADE"/>
    <w:rsid w:val="00706449"/>
    <w:rsid w:val="00707F03"/>
    <w:rsid w:val="0071046E"/>
    <w:rsid w:val="0071459A"/>
    <w:rsid w:val="00720EA1"/>
    <w:rsid w:val="00722246"/>
    <w:rsid w:val="00722681"/>
    <w:rsid w:val="007242AC"/>
    <w:rsid w:val="00726C22"/>
    <w:rsid w:val="00735474"/>
    <w:rsid w:val="00735EF0"/>
    <w:rsid w:val="007453D1"/>
    <w:rsid w:val="0074579C"/>
    <w:rsid w:val="00756D33"/>
    <w:rsid w:val="00761631"/>
    <w:rsid w:val="007672C9"/>
    <w:rsid w:val="007713F7"/>
    <w:rsid w:val="007739C7"/>
    <w:rsid w:val="0077567B"/>
    <w:rsid w:val="00780969"/>
    <w:rsid w:val="007862D8"/>
    <w:rsid w:val="00787DAE"/>
    <w:rsid w:val="007A08D3"/>
    <w:rsid w:val="007A3591"/>
    <w:rsid w:val="007A3D41"/>
    <w:rsid w:val="007A51D1"/>
    <w:rsid w:val="007A7A03"/>
    <w:rsid w:val="007B30C8"/>
    <w:rsid w:val="007B56C2"/>
    <w:rsid w:val="007D283E"/>
    <w:rsid w:val="007D5FB4"/>
    <w:rsid w:val="007E1A1A"/>
    <w:rsid w:val="007E2094"/>
    <w:rsid w:val="007E2260"/>
    <w:rsid w:val="007E687B"/>
    <w:rsid w:val="007F1B28"/>
    <w:rsid w:val="007F2591"/>
    <w:rsid w:val="007F566E"/>
    <w:rsid w:val="007F6982"/>
    <w:rsid w:val="007F7ECF"/>
    <w:rsid w:val="00806CE6"/>
    <w:rsid w:val="00807D17"/>
    <w:rsid w:val="0081248D"/>
    <w:rsid w:val="00813866"/>
    <w:rsid w:val="0083600B"/>
    <w:rsid w:val="00836FD6"/>
    <w:rsid w:val="0084037C"/>
    <w:rsid w:val="00840FF4"/>
    <w:rsid w:val="00841711"/>
    <w:rsid w:val="00844B11"/>
    <w:rsid w:val="00847829"/>
    <w:rsid w:val="008478A4"/>
    <w:rsid w:val="008631AE"/>
    <w:rsid w:val="008741F0"/>
    <w:rsid w:val="00876DC2"/>
    <w:rsid w:val="00881C2B"/>
    <w:rsid w:val="00882A6D"/>
    <w:rsid w:val="00883332"/>
    <w:rsid w:val="0088482E"/>
    <w:rsid w:val="0088528F"/>
    <w:rsid w:val="00887995"/>
    <w:rsid w:val="00887B16"/>
    <w:rsid w:val="008915D1"/>
    <w:rsid w:val="00894E23"/>
    <w:rsid w:val="0089584D"/>
    <w:rsid w:val="008A0AB5"/>
    <w:rsid w:val="008A5E2C"/>
    <w:rsid w:val="008A6BB6"/>
    <w:rsid w:val="008B0079"/>
    <w:rsid w:val="008C237D"/>
    <w:rsid w:val="008C5B0B"/>
    <w:rsid w:val="008D1012"/>
    <w:rsid w:val="008D4C08"/>
    <w:rsid w:val="008D7AEF"/>
    <w:rsid w:val="008E4FC5"/>
    <w:rsid w:val="008E5EFA"/>
    <w:rsid w:val="008F0B7A"/>
    <w:rsid w:val="008F1B0D"/>
    <w:rsid w:val="008F4D48"/>
    <w:rsid w:val="008F50E5"/>
    <w:rsid w:val="008F78D8"/>
    <w:rsid w:val="00901A7A"/>
    <w:rsid w:val="00915FF5"/>
    <w:rsid w:val="009301C8"/>
    <w:rsid w:val="00932CD5"/>
    <w:rsid w:val="00934A07"/>
    <w:rsid w:val="0094333A"/>
    <w:rsid w:val="009446A6"/>
    <w:rsid w:val="0094734E"/>
    <w:rsid w:val="009475BA"/>
    <w:rsid w:val="00954CE1"/>
    <w:rsid w:val="009602C4"/>
    <w:rsid w:val="009621DF"/>
    <w:rsid w:val="00963845"/>
    <w:rsid w:val="0096467C"/>
    <w:rsid w:val="00964B94"/>
    <w:rsid w:val="009659F9"/>
    <w:rsid w:val="00971352"/>
    <w:rsid w:val="00985449"/>
    <w:rsid w:val="00986168"/>
    <w:rsid w:val="0099108C"/>
    <w:rsid w:val="00991CFA"/>
    <w:rsid w:val="009A1786"/>
    <w:rsid w:val="009A20A5"/>
    <w:rsid w:val="009A461E"/>
    <w:rsid w:val="009B349B"/>
    <w:rsid w:val="009B7137"/>
    <w:rsid w:val="009C1021"/>
    <w:rsid w:val="009C5D00"/>
    <w:rsid w:val="009D61AD"/>
    <w:rsid w:val="009E0657"/>
    <w:rsid w:val="009E0A73"/>
    <w:rsid w:val="009E1DA5"/>
    <w:rsid w:val="009E3A19"/>
    <w:rsid w:val="009F22D2"/>
    <w:rsid w:val="009F3A39"/>
    <w:rsid w:val="009F44EF"/>
    <w:rsid w:val="009F501A"/>
    <w:rsid w:val="00A072D9"/>
    <w:rsid w:val="00A102B4"/>
    <w:rsid w:val="00A10DBB"/>
    <w:rsid w:val="00A121EC"/>
    <w:rsid w:val="00A1374E"/>
    <w:rsid w:val="00A1560A"/>
    <w:rsid w:val="00A16671"/>
    <w:rsid w:val="00A17BBA"/>
    <w:rsid w:val="00A26747"/>
    <w:rsid w:val="00A2687B"/>
    <w:rsid w:val="00A35527"/>
    <w:rsid w:val="00A36048"/>
    <w:rsid w:val="00A36049"/>
    <w:rsid w:val="00A37207"/>
    <w:rsid w:val="00A40A73"/>
    <w:rsid w:val="00A46162"/>
    <w:rsid w:val="00A55407"/>
    <w:rsid w:val="00A60557"/>
    <w:rsid w:val="00A6251F"/>
    <w:rsid w:val="00A6763D"/>
    <w:rsid w:val="00A701C8"/>
    <w:rsid w:val="00A81965"/>
    <w:rsid w:val="00A8441A"/>
    <w:rsid w:val="00A86CE3"/>
    <w:rsid w:val="00A87B08"/>
    <w:rsid w:val="00A922E9"/>
    <w:rsid w:val="00A92EB6"/>
    <w:rsid w:val="00A94EDF"/>
    <w:rsid w:val="00A95222"/>
    <w:rsid w:val="00AA00C1"/>
    <w:rsid w:val="00AA0856"/>
    <w:rsid w:val="00AA7686"/>
    <w:rsid w:val="00AB4A08"/>
    <w:rsid w:val="00AB745D"/>
    <w:rsid w:val="00AC4154"/>
    <w:rsid w:val="00AC4D8A"/>
    <w:rsid w:val="00AC5123"/>
    <w:rsid w:val="00AC6DAC"/>
    <w:rsid w:val="00AD180F"/>
    <w:rsid w:val="00AD2766"/>
    <w:rsid w:val="00AD3E71"/>
    <w:rsid w:val="00AD51A8"/>
    <w:rsid w:val="00AE0A02"/>
    <w:rsid w:val="00AE206A"/>
    <w:rsid w:val="00AF0033"/>
    <w:rsid w:val="00AF0366"/>
    <w:rsid w:val="00AF450C"/>
    <w:rsid w:val="00AF4F7B"/>
    <w:rsid w:val="00B11623"/>
    <w:rsid w:val="00B14B49"/>
    <w:rsid w:val="00B2417F"/>
    <w:rsid w:val="00B27876"/>
    <w:rsid w:val="00B33366"/>
    <w:rsid w:val="00B33846"/>
    <w:rsid w:val="00B34C49"/>
    <w:rsid w:val="00B40CBB"/>
    <w:rsid w:val="00B46D40"/>
    <w:rsid w:val="00B55F46"/>
    <w:rsid w:val="00B56C44"/>
    <w:rsid w:val="00B715B1"/>
    <w:rsid w:val="00B71DA6"/>
    <w:rsid w:val="00B71DCE"/>
    <w:rsid w:val="00B751B7"/>
    <w:rsid w:val="00B75651"/>
    <w:rsid w:val="00B8141A"/>
    <w:rsid w:val="00B8216A"/>
    <w:rsid w:val="00B82EFA"/>
    <w:rsid w:val="00B86ADC"/>
    <w:rsid w:val="00B876CB"/>
    <w:rsid w:val="00B90904"/>
    <w:rsid w:val="00B92A82"/>
    <w:rsid w:val="00BA032C"/>
    <w:rsid w:val="00BA0699"/>
    <w:rsid w:val="00BA27E4"/>
    <w:rsid w:val="00BA2ED3"/>
    <w:rsid w:val="00BB2D8F"/>
    <w:rsid w:val="00BC2793"/>
    <w:rsid w:val="00BC6E23"/>
    <w:rsid w:val="00BD326B"/>
    <w:rsid w:val="00BD48B5"/>
    <w:rsid w:val="00BD61CC"/>
    <w:rsid w:val="00BD6A7C"/>
    <w:rsid w:val="00BD6CD5"/>
    <w:rsid w:val="00BD7C36"/>
    <w:rsid w:val="00BD7D8D"/>
    <w:rsid w:val="00BE0153"/>
    <w:rsid w:val="00BE2C0B"/>
    <w:rsid w:val="00BE7440"/>
    <w:rsid w:val="00BE7EBF"/>
    <w:rsid w:val="00BF2F48"/>
    <w:rsid w:val="00BF438C"/>
    <w:rsid w:val="00C00230"/>
    <w:rsid w:val="00C013C1"/>
    <w:rsid w:val="00C01C0C"/>
    <w:rsid w:val="00C01C7B"/>
    <w:rsid w:val="00C04C0F"/>
    <w:rsid w:val="00C11749"/>
    <w:rsid w:val="00C125F6"/>
    <w:rsid w:val="00C1406B"/>
    <w:rsid w:val="00C146FB"/>
    <w:rsid w:val="00C14E35"/>
    <w:rsid w:val="00C205D7"/>
    <w:rsid w:val="00C22778"/>
    <w:rsid w:val="00C26E16"/>
    <w:rsid w:val="00C27800"/>
    <w:rsid w:val="00C3088C"/>
    <w:rsid w:val="00C31B1A"/>
    <w:rsid w:val="00C33026"/>
    <w:rsid w:val="00C500A1"/>
    <w:rsid w:val="00C63F86"/>
    <w:rsid w:val="00C648AF"/>
    <w:rsid w:val="00C65DC8"/>
    <w:rsid w:val="00C721D4"/>
    <w:rsid w:val="00C765A4"/>
    <w:rsid w:val="00C80D14"/>
    <w:rsid w:val="00C8413E"/>
    <w:rsid w:val="00C84D8E"/>
    <w:rsid w:val="00CA2CD2"/>
    <w:rsid w:val="00CA4723"/>
    <w:rsid w:val="00CA6AD2"/>
    <w:rsid w:val="00CB0B96"/>
    <w:rsid w:val="00CB6213"/>
    <w:rsid w:val="00CC3311"/>
    <w:rsid w:val="00CC7E5A"/>
    <w:rsid w:val="00CD3A06"/>
    <w:rsid w:val="00CE287C"/>
    <w:rsid w:val="00CF02B5"/>
    <w:rsid w:val="00CF7693"/>
    <w:rsid w:val="00CF798B"/>
    <w:rsid w:val="00D00A62"/>
    <w:rsid w:val="00D0208C"/>
    <w:rsid w:val="00D02DEE"/>
    <w:rsid w:val="00D04317"/>
    <w:rsid w:val="00D04416"/>
    <w:rsid w:val="00D27FF4"/>
    <w:rsid w:val="00D306F8"/>
    <w:rsid w:val="00D31D30"/>
    <w:rsid w:val="00D419BD"/>
    <w:rsid w:val="00D43AA1"/>
    <w:rsid w:val="00D56BDA"/>
    <w:rsid w:val="00D57A87"/>
    <w:rsid w:val="00D618DC"/>
    <w:rsid w:val="00D67595"/>
    <w:rsid w:val="00D67EF5"/>
    <w:rsid w:val="00D709AF"/>
    <w:rsid w:val="00D71970"/>
    <w:rsid w:val="00D74951"/>
    <w:rsid w:val="00D8073F"/>
    <w:rsid w:val="00D81686"/>
    <w:rsid w:val="00DA0F06"/>
    <w:rsid w:val="00DA2847"/>
    <w:rsid w:val="00DA28B4"/>
    <w:rsid w:val="00DA3FF5"/>
    <w:rsid w:val="00DA541A"/>
    <w:rsid w:val="00DB351E"/>
    <w:rsid w:val="00DB73D9"/>
    <w:rsid w:val="00DC27EC"/>
    <w:rsid w:val="00DD015E"/>
    <w:rsid w:val="00DD131C"/>
    <w:rsid w:val="00DD21F7"/>
    <w:rsid w:val="00DD591E"/>
    <w:rsid w:val="00DD6407"/>
    <w:rsid w:val="00DD662A"/>
    <w:rsid w:val="00DD7B59"/>
    <w:rsid w:val="00DE399E"/>
    <w:rsid w:val="00DF0613"/>
    <w:rsid w:val="00DF20BD"/>
    <w:rsid w:val="00DF5369"/>
    <w:rsid w:val="00DF5657"/>
    <w:rsid w:val="00DF6185"/>
    <w:rsid w:val="00E02EC1"/>
    <w:rsid w:val="00E11556"/>
    <w:rsid w:val="00E11B37"/>
    <w:rsid w:val="00E1235A"/>
    <w:rsid w:val="00E128FB"/>
    <w:rsid w:val="00E129B8"/>
    <w:rsid w:val="00E12D61"/>
    <w:rsid w:val="00E160EE"/>
    <w:rsid w:val="00E2120B"/>
    <w:rsid w:val="00E25F93"/>
    <w:rsid w:val="00E27FBD"/>
    <w:rsid w:val="00E358DC"/>
    <w:rsid w:val="00E36D2A"/>
    <w:rsid w:val="00E37CE0"/>
    <w:rsid w:val="00E411D4"/>
    <w:rsid w:val="00E4551C"/>
    <w:rsid w:val="00E47342"/>
    <w:rsid w:val="00E517D1"/>
    <w:rsid w:val="00E55C6B"/>
    <w:rsid w:val="00E56E37"/>
    <w:rsid w:val="00E708AA"/>
    <w:rsid w:val="00E70E20"/>
    <w:rsid w:val="00E7177F"/>
    <w:rsid w:val="00E71AC2"/>
    <w:rsid w:val="00E71FE3"/>
    <w:rsid w:val="00E7408C"/>
    <w:rsid w:val="00E7446E"/>
    <w:rsid w:val="00E76DAE"/>
    <w:rsid w:val="00E83E72"/>
    <w:rsid w:val="00E914A7"/>
    <w:rsid w:val="00E915F6"/>
    <w:rsid w:val="00E92293"/>
    <w:rsid w:val="00E96AC0"/>
    <w:rsid w:val="00EA2112"/>
    <w:rsid w:val="00EA487D"/>
    <w:rsid w:val="00EB14A0"/>
    <w:rsid w:val="00EB4C31"/>
    <w:rsid w:val="00EC05CB"/>
    <w:rsid w:val="00EC1F7C"/>
    <w:rsid w:val="00EC2950"/>
    <w:rsid w:val="00ED5A97"/>
    <w:rsid w:val="00EE00A8"/>
    <w:rsid w:val="00EE1169"/>
    <w:rsid w:val="00EE53DA"/>
    <w:rsid w:val="00EE5F5F"/>
    <w:rsid w:val="00EE785E"/>
    <w:rsid w:val="00EF1030"/>
    <w:rsid w:val="00EF4210"/>
    <w:rsid w:val="00EF6D58"/>
    <w:rsid w:val="00F03BE4"/>
    <w:rsid w:val="00F04FD4"/>
    <w:rsid w:val="00F05723"/>
    <w:rsid w:val="00F05DE8"/>
    <w:rsid w:val="00F064C2"/>
    <w:rsid w:val="00F119C4"/>
    <w:rsid w:val="00F12CA9"/>
    <w:rsid w:val="00F204BF"/>
    <w:rsid w:val="00F24D71"/>
    <w:rsid w:val="00F24DBD"/>
    <w:rsid w:val="00F271CD"/>
    <w:rsid w:val="00F31D99"/>
    <w:rsid w:val="00F32481"/>
    <w:rsid w:val="00F41930"/>
    <w:rsid w:val="00F510F0"/>
    <w:rsid w:val="00F527D7"/>
    <w:rsid w:val="00F53FAA"/>
    <w:rsid w:val="00F54F59"/>
    <w:rsid w:val="00F55DC9"/>
    <w:rsid w:val="00F56720"/>
    <w:rsid w:val="00F57725"/>
    <w:rsid w:val="00F57C20"/>
    <w:rsid w:val="00F57F6E"/>
    <w:rsid w:val="00F60911"/>
    <w:rsid w:val="00F61598"/>
    <w:rsid w:val="00F72BFA"/>
    <w:rsid w:val="00F74B3A"/>
    <w:rsid w:val="00F76EC4"/>
    <w:rsid w:val="00F82F47"/>
    <w:rsid w:val="00F858CF"/>
    <w:rsid w:val="00F8645E"/>
    <w:rsid w:val="00F86AB4"/>
    <w:rsid w:val="00F876F8"/>
    <w:rsid w:val="00F90EBF"/>
    <w:rsid w:val="00FA0A6D"/>
    <w:rsid w:val="00FA3354"/>
    <w:rsid w:val="00FA37E8"/>
    <w:rsid w:val="00FA3B13"/>
    <w:rsid w:val="00FA52EF"/>
    <w:rsid w:val="00FB1964"/>
    <w:rsid w:val="00FC212D"/>
    <w:rsid w:val="00FE0274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7243F"/>
  <w15:docId w15:val="{20C2F77C-05F0-4BE8-8FBE-6D03C43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08"/>
  </w:style>
  <w:style w:type="paragraph" w:styleId="Heading1">
    <w:name w:val="heading 1"/>
    <w:basedOn w:val="Normal"/>
    <w:next w:val="Normal"/>
    <w:link w:val="Heading1Char"/>
    <w:qFormat/>
    <w:rsid w:val="00663D51"/>
    <w:pPr>
      <w:keepNext/>
      <w:tabs>
        <w:tab w:val="left" w:pos="720"/>
        <w:tab w:val="left" w:pos="5310"/>
        <w:tab w:val="left" w:pos="576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5EE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EE9"/>
    <w:rPr>
      <w:rFonts w:ascii="Times" w:eastAsia="Times New Roman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D51"/>
    <w:rPr>
      <w:rFonts w:ascii="Arial" w:eastAsia="Times New Roman" w:hAnsi="Arial" w:cs="Times New Roman"/>
      <w:b/>
      <w:bCs/>
      <w:sz w:val="4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B82EFA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2EFA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rsid w:val="00881C2B"/>
    <w:rPr>
      <w:color w:val="0000FF"/>
      <w:u w:val="single"/>
    </w:rPr>
  </w:style>
  <w:style w:type="character" w:styleId="HTMLTypewriter">
    <w:name w:val="HTML Typewriter"/>
    <w:uiPriority w:val="99"/>
    <w:unhideWhenUsed/>
    <w:rsid w:val="00881C2B"/>
    <w:rPr>
      <w:rFonts w:ascii="Courier New" w:eastAsia="Calibri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881C2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9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C8"/>
  </w:style>
  <w:style w:type="character" w:customStyle="1" w:styleId="resizabletext1">
    <w:name w:val="resizable_text1"/>
    <w:rsid w:val="009602C4"/>
    <w:rPr>
      <w:rFonts w:ascii="Tahoma" w:hAnsi="Tahoma" w:cs="Tahoma" w:hint="default"/>
      <w:color w:val="333333"/>
    </w:rPr>
  </w:style>
  <w:style w:type="paragraph" w:customStyle="1" w:styleId="m-1597854605682110128msonospacing">
    <w:name w:val="m_-1597854605682110128msonospacing"/>
    <w:basedOn w:val="Normal"/>
    <w:rsid w:val="006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9A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043C0B"/>
    <w:rPr>
      <w:rFonts w:ascii="Arial" w:hAnsi="Arial"/>
      <w:b/>
      <w:i/>
      <w:iCs/>
      <w:color w:val="4F81BD" w:themeColor="accent1"/>
      <w:sz w:val="28"/>
    </w:rPr>
  </w:style>
  <w:style w:type="paragraph" w:styleId="Revision">
    <w:name w:val="Revision"/>
    <w:hidden/>
    <w:uiPriority w:val="99"/>
    <w:semiHidden/>
    <w:rsid w:val="00C1406B"/>
    <w:pPr>
      <w:spacing w:after="0" w:line="240" w:lineRule="auto"/>
    </w:pPr>
  </w:style>
  <w:style w:type="character" w:customStyle="1" w:styleId="jlqj4b">
    <w:name w:val="jlqj4b"/>
    <w:basedOn w:val="DefaultParagraphFont"/>
    <w:rsid w:val="00681FA9"/>
  </w:style>
  <w:style w:type="character" w:styleId="Emphasis">
    <w:name w:val="Emphasis"/>
    <w:basedOn w:val="DefaultParagraphFont"/>
    <w:uiPriority w:val="20"/>
    <w:qFormat/>
    <w:rsid w:val="00681FA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8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2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BEBB-0B45-4C95-8665-8FBB907D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Rayeon Lee Yi Lin</cp:lastModifiedBy>
  <cp:revision>79</cp:revision>
  <cp:lastPrinted>2020-03-02T02:17:00Z</cp:lastPrinted>
  <dcterms:created xsi:type="dcterms:W3CDTF">2020-12-22T00:36:00Z</dcterms:created>
  <dcterms:modified xsi:type="dcterms:W3CDTF">2022-08-25T02:21:00Z</dcterms:modified>
</cp:coreProperties>
</file>