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685A" w14:textId="44073740" w:rsidR="002C757A" w:rsidRDefault="00842BE8" w:rsidP="00043C0B">
      <w:pPr>
        <w:pStyle w:val="NoSpacing"/>
        <w:spacing w:line="360" w:lineRule="auto"/>
        <w:rPr>
          <w:rFonts w:ascii="Arial" w:hAnsi="Arial" w:cs="Arial"/>
          <w:b/>
          <w:sz w:val="32"/>
          <w:szCs w:val="32"/>
        </w:rPr>
      </w:pPr>
      <w:r>
        <w:rPr>
          <w:noProof/>
          <w:lang w:val="en-US" w:eastAsia="en-US"/>
        </w:rPr>
        <w:drawing>
          <wp:anchor distT="0" distB="0" distL="114300" distR="114300" simplePos="0" relativeHeight="251659264" behindDoc="0" locked="0" layoutInCell="1" allowOverlap="1" wp14:anchorId="63DF7681" wp14:editId="74637123">
            <wp:simplePos x="0" y="0"/>
            <wp:positionH relativeFrom="margin">
              <wp:posOffset>-38100</wp:posOffset>
            </wp:positionH>
            <wp:positionV relativeFrom="paragraph">
              <wp:posOffset>0</wp:posOffset>
            </wp:positionV>
            <wp:extent cx="2122170" cy="1017905"/>
            <wp:effectExtent l="0" t="0" r="0" b="0"/>
            <wp:wrapThrough wrapText="bothSides">
              <wp:wrapPolygon edited="0">
                <wp:start x="0" y="0"/>
                <wp:lineTo x="0" y="21021"/>
                <wp:lineTo x="21329" y="21021"/>
                <wp:lineTo x="21329" y="0"/>
                <wp:lineTo x="0" y="0"/>
              </wp:wrapPolygon>
            </wp:wrapThrough>
            <wp:docPr id="1" name="Picture 1" descr="La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217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391C1" w14:textId="29D58742" w:rsidR="00F53FAA" w:rsidRPr="000221D5" w:rsidRDefault="00F53FAA" w:rsidP="00043C0B">
      <w:pPr>
        <w:pStyle w:val="NoSpacing"/>
        <w:spacing w:line="360" w:lineRule="auto"/>
        <w:rPr>
          <w:rFonts w:ascii="Arial" w:hAnsi="Arial"/>
          <w:b/>
        </w:rPr>
      </w:pPr>
    </w:p>
    <w:p w14:paraId="34064C13" w14:textId="77777777" w:rsidR="00EF4210" w:rsidRDefault="00EF4210" w:rsidP="00601B29">
      <w:pPr>
        <w:spacing w:after="0" w:line="360" w:lineRule="auto"/>
        <w:ind w:right="440"/>
        <w:rPr>
          <w:rFonts w:ascii="Arial" w:hAnsi="Arial"/>
          <w:b/>
          <w:lang w:val="en-GB"/>
        </w:rPr>
      </w:pPr>
    </w:p>
    <w:p w14:paraId="60247221" w14:textId="67FEC632" w:rsidR="009A461E" w:rsidRDefault="009A461E" w:rsidP="00043C0B">
      <w:pPr>
        <w:spacing w:after="0" w:line="360" w:lineRule="auto"/>
        <w:jc w:val="right"/>
        <w:rPr>
          <w:rFonts w:ascii="Arial" w:hAnsi="Arial"/>
          <w:b/>
          <w:lang w:val="en-GB"/>
        </w:rPr>
      </w:pPr>
      <w:r w:rsidRPr="000221D5">
        <w:rPr>
          <w:rFonts w:ascii="Arial" w:hAnsi="Arial"/>
          <w:b/>
          <w:lang w:val="en-GB"/>
        </w:rPr>
        <w:t>For Immediate Release</w:t>
      </w:r>
    </w:p>
    <w:p w14:paraId="2159A25D" w14:textId="40714F88" w:rsidR="00043C0B" w:rsidRDefault="00043C0B" w:rsidP="00043C0B">
      <w:pPr>
        <w:pStyle w:val="NoSpacing"/>
        <w:spacing w:line="360" w:lineRule="auto"/>
        <w:jc w:val="center"/>
        <w:rPr>
          <w:rFonts w:ascii="Roboto" w:hAnsi="Roboto"/>
          <w:b/>
          <w:sz w:val="18"/>
          <w:szCs w:val="18"/>
          <w:shd w:val="clear" w:color="auto" w:fill="FFFFFF"/>
        </w:rPr>
      </w:pPr>
      <w:bookmarkStart w:id="0" w:name="_Hlk1234230"/>
      <w:r>
        <w:rPr>
          <w:rFonts w:ascii="Roboto" w:hAnsi="Roboto"/>
          <w:b/>
          <w:sz w:val="18"/>
          <w:szCs w:val="18"/>
          <w:shd w:val="clear" w:color="auto" w:fill="FFFFFF"/>
        </w:rPr>
        <w:t xml:space="preserve">                                                                                                                          </w:t>
      </w:r>
    </w:p>
    <w:p w14:paraId="06B686C8" w14:textId="65AA61AB" w:rsidR="00043C0B" w:rsidRDefault="00043C0B" w:rsidP="00043C0B">
      <w:pPr>
        <w:pStyle w:val="NoSpacing"/>
        <w:spacing w:line="360" w:lineRule="auto"/>
        <w:jc w:val="center"/>
        <w:rPr>
          <w:rFonts w:ascii="Arial" w:hAnsi="Arial" w:cs="Arial"/>
          <w:b/>
          <w:sz w:val="32"/>
          <w:szCs w:val="32"/>
        </w:rPr>
      </w:pPr>
      <w:r>
        <w:rPr>
          <w:rFonts w:ascii="Arial" w:hAnsi="Arial" w:cs="Arial"/>
          <w:b/>
          <w:sz w:val="32"/>
          <w:szCs w:val="32"/>
        </w:rPr>
        <w:t xml:space="preserve">LBS </w:t>
      </w:r>
      <w:r w:rsidR="005B1B08">
        <w:rPr>
          <w:rFonts w:ascii="Arial" w:hAnsi="Arial" w:cs="Arial"/>
          <w:b/>
          <w:sz w:val="32"/>
          <w:szCs w:val="32"/>
        </w:rPr>
        <w:t>BINA</w:t>
      </w:r>
      <w:r>
        <w:rPr>
          <w:rFonts w:ascii="Arial" w:hAnsi="Arial" w:cs="Arial"/>
          <w:b/>
          <w:sz w:val="32"/>
          <w:szCs w:val="32"/>
        </w:rPr>
        <w:t xml:space="preserve"> </w:t>
      </w:r>
      <w:r w:rsidR="005B1B08">
        <w:rPr>
          <w:rFonts w:ascii="Arial" w:hAnsi="Arial" w:cs="Arial"/>
          <w:b/>
          <w:sz w:val="32"/>
          <w:szCs w:val="32"/>
        </w:rPr>
        <w:t xml:space="preserve">HONOURED WITH </w:t>
      </w:r>
      <w:r w:rsidR="00195EE6">
        <w:rPr>
          <w:rFonts w:ascii="Arial" w:hAnsi="Arial" w:cs="Arial"/>
          <w:b/>
          <w:sz w:val="32"/>
          <w:szCs w:val="32"/>
        </w:rPr>
        <w:t xml:space="preserve">NUMEROUS </w:t>
      </w:r>
      <w:r w:rsidR="00787678">
        <w:rPr>
          <w:rFonts w:ascii="Arial" w:hAnsi="Arial" w:cs="Arial"/>
          <w:b/>
          <w:sz w:val="32"/>
          <w:szCs w:val="32"/>
        </w:rPr>
        <w:t>AWARDS</w:t>
      </w:r>
    </w:p>
    <w:p w14:paraId="535D03FA" w14:textId="78196C51" w:rsidR="005B1B08" w:rsidRDefault="00043C0B" w:rsidP="00787678">
      <w:pPr>
        <w:pStyle w:val="NoSpacing"/>
        <w:spacing w:line="360" w:lineRule="auto"/>
        <w:jc w:val="center"/>
        <w:rPr>
          <w:rFonts w:ascii="Arial" w:hAnsi="Arial" w:cs="Arial"/>
          <w:b/>
          <w:sz w:val="32"/>
          <w:szCs w:val="32"/>
        </w:rPr>
      </w:pPr>
      <w:r>
        <w:rPr>
          <w:rFonts w:ascii="Arial" w:hAnsi="Arial" w:cs="Arial"/>
          <w:b/>
          <w:sz w:val="32"/>
          <w:szCs w:val="32"/>
        </w:rPr>
        <w:t xml:space="preserve">AT </w:t>
      </w:r>
      <w:r w:rsidR="00AA7230">
        <w:rPr>
          <w:rFonts w:ascii="Arial" w:hAnsi="Arial" w:cs="Arial"/>
          <w:b/>
          <w:sz w:val="32"/>
          <w:szCs w:val="32"/>
        </w:rPr>
        <w:t xml:space="preserve">THE </w:t>
      </w:r>
      <w:r>
        <w:rPr>
          <w:rFonts w:ascii="Arial" w:hAnsi="Arial" w:cs="Arial"/>
          <w:b/>
          <w:sz w:val="32"/>
          <w:szCs w:val="32"/>
        </w:rPr>
        <w:t>STARPROPERTY AWARDS 202</w:t>
      </w:r>
      <w:r w:rsidR="000B7C2B">
        <w:rPr>
          <w:rFonts w:ascii="Arial" w:hAnsi="Arial" w:cs="Arial"/>
          <w:b/>
          <w:sz w:val="32"/>
          <w:szCs w:val="32"/>
        </w:rPr>
        <w:t>2</w:t>
      </w:r>
    </w:p>
    <w:p w14:paraId="025D4BA0" w14:textId="18E0ECC1" w:rsidR="00787678" w:rsidRPr="00787678" w:rsidRDefault="00787678" w:rsidP="00787678">
      <w:pPr>
        <w:pStyle w:val="NoSpacing"/>
        <w:spacing w:line="360" w:lineRule="auto"/>
        <w:jc w:val="center"/>
        <w:rPr>
          <w:rFonts w:ascii="Arial" w:hAnsi="Arial" w:cs="Arial"/>
          <w:bCs/>
          <w:i/>
          <w:iCs/>
          <w:sz w:val="28"/>
          <w:szCs w:val="28"/>
        </w:rPr>
      </w:pPr>
      <w:r w:rsidRPr="00787678">
        <w:rPr>
          <w:rFonts w:ascii="Arial" w:hAnsi="Arial" w:cs="Arial"/>
          <w:bCs/>
          <w:i/>
          <w:iCs/>
          <w:sz w:val="28"/>
          <w:szCs w:val="28"/>
        </w:rPr>
        <w:t>Affordability &amp; Digitalization pav</w:t>
      </w:r>
      <w:r>
        <w:rPr>
          <w:rFonts w:ascii="Arial" w:hAnsi="Arial" w:cs="Arial"/>
          <w:bCs/>
          <w:i/>
          <w:iCs/>
          <w:sz w:val="28"/>
          <w:szCs w:val="28"/>
        </w:rPr>
        <w:t>ing</w:t>
      </w:r>
      <w:r w:rsidRPr="00787678">
        <w:rPr>
          <w:rFonts w:ascii="Arial" w:hAnsi="Arial" w:cs="Arial"/>
          <w:bCs/>
          <w:i/>
          <w:iCs/>
          <w:sz w:val="28"/>
          <w:szCs w:val="28"/>
        </w:rPr>
        <w:t xml:space="preserve"> new paths for LBS Bina’s successes</w:t>
      </w:r>
    </w:p>
    <w:p w14:paraId="1E88E01B" w14:textId="77777777" w:rsidR="00423991" w:rsidRPr="00EF4210" w:rsidRDefault="00423991" w:rsidP="00043C0B">
      <w:pPr>
        <w:spacing w:after="0" w:line="360" w:lineRule="auto"/>
        <w:jc w:val="center"/>
        <w:rPr>
          <w:rFonts w:ascii="Arial" w:hAnsi="Arial" w:cs="Arial"/>
          <w:i/>
          <w:iCs/>
          <w:sz w:val="21"/>
          <w:szCs w:val="21"/>
        </w:rPr>
      </w:pPr>
    </w:p>
    <w:p w14:paraId="7680AB0B" w14:textId="6888C532" w:rsidR="002F0D8B" w:rsidRPr="00837C87" w:rsidRDefault="00423991" w:rsidP="00195EE6">
      <w:pPr>
        <w:spacing w:after="100" w:afterAutospacing="1" w:line="360" w:lineRule="auto"/>
        <w:jc w:val="both"/>
        <w:rPr>
          <w:rFonts w:ascii="Arial" w:hAnsi="Arial" w:cs="Arial"/>
          <w:b/>
          <w:bCs/>
          <w:shd w:val="clear" w:color="auto" w:fill="FFFFFF"/>
        </w:rPr>
      </w:pPr>
      <w:proofErr w:type="spellStart"/>
      <w:r>
        <w:rPr>
          <w:rStyle w:val="IntenseEmphasis"/>
          <w:rFonts w:cs="Arial"/>
          <w:i w:val="0"/>
          <w:color w:val="auto"/>
          <w:sz w:val="22"/>
        </w:rPr>
        <w:t>Petaling</w:t>
      </w:r>
      <w:proofErr w:type="spellEnd"/>
      <w:r>
        <w:rPr>
          <w:rStyle w:val="IntenseEmphasis"/>
          <w:rFonts w:cs="Arial"/>
          <w:i w:val="0"/>
          <w:color w:val="auto"/>
          <w:sz w:val="22"/>
        </w:rPr>
        <w:t xml:space="preserve"> Jaya</w:t>
      </w:r>
      <w:r w:rsidR="00043C0B" w:rsidRPr="0039773F">
        <w:rPr>
          <w:rStyle w:val="IntenseEmphasis"/>
          <w:rFonts w:cs="Arial"/>
          <w:i w:val="0"/>
          <w:color w:val="auto"/>
          <w:sz w:val="22"/>
        </w:rPr>
        <w:t>,</w:t>
      </w:r>
      <w:r w:rsidR="00D13EB3">
        <w:rPr>
          <w:rStyle w:val="IntenseEmphasis"/>
          <w:rFonts w:cs="Arial"/>
          <w:i w:val="0"/>
          <w:color w:val="auto"/>
          <w:sz w:val="22"/>
        </w:rPr>
        <w:t xml:space="preserve"> 2</w:t>
      </w:r>
      <w:r w:rsidR="009700FD">
        <w:rPr>
          <w:rStyle w:val="IntenseEmphasis"/>
          <w:rFonts w:cs="Arial"/>
          <w:i w:val="0"/>
          <w:color w:val="auto"/>
          <w:sz w:val="22"/>
        </w:rPr>
        <w:t>5</w:t>
      </w:r>
      <w:r w:rsidR="00043C0B" w:rsidRPr="0039773F">
        <w:rPr>
          <w:rStyle w:val="IntenseEmphasis"/>
          <w:rFonts w:cs="Arial"/>
          <w:i w:val="0"/>
          <w:color w:val="auto"/>
          <w:sz w:val="22"/>
        </w:rPr>
        <w:t xml:space="preserve"> </w:t>
      </w:r>
      <w:r w:rsidR="000B7C2B">
        <w:rPr>
          <w:rStyle w:val="IntenseEmphasis"/>
          <w:rFonts w:cs="Arial"/>
          <w:i w:val="0"/>
          <w:color w:val="auto"/>
          <w:sz w:val="22"/>
        </w:rPr>
        <w:t>August</w:t>
      </w:r>
      <w:r w:rsidR="00043C0B" w:rsidRPr="0039773F">
        <w:rPr>
          <w:rStyle w:val="IntenseEmphasis"/>
          <w:rFonts w:cs="Arial"/>
          <w:i w:val="0"/>
          <w:color w:val="auto"/>
          <w:sz w:val="22"/>
        </w:rPr>
        <w:t xml:space="preserve"> 202</w:t>
      </w:r>
      <w:r w:rsidR="000B7C2B">
        <w:rPr>
          <w:rStyle w:val="IntenseEmphasis"/>
          <w:rFonts w:cs="Arial"/>
          <w:i w:val="0"/>
          <w:color w:val="auto"/>
          <w:sz w:val="22"/>
        </w:rPr>
        <w:t>2</w:t>
      </w:r>
      <w:r w:rsidR="00043C0B" w:rsidRPr="0039773F">
        <w:rPr>
          <w:rStyle w:val="IntenseEmphasis"/>
          <w:rFonts w:cs="Arial"/>
          <w:b w:val="0"/>
          <w:i w:val="0"/>
          <w:color w:val="auto"/>
          <w:sz w:val="22"/>
        </w:rPr>
        <w:t xml:space="preserve"> </w:t>
      </w:r>
      <w:r w:rsidR="00043C0B" w:rsidRPr="00A922E9">
        <w:rPr>
          <w:rStyle w:val="IntenseEmphasis"/>
          <w:rFonts w:cs="Arial"/>
          <w:b w:val="0"/>
          <w:i w:val="0"/>
          <w:color w:val="auto"/>
          <w:sz w:val="22"/>
        </w:rPr>
        <w:t>–</w:t>
      </w:r>
      <w:r w:rsidR="0053721B">
        <w:rPr>
          <w:rStyle w:val="IntenseEmphasis"/>
          <w:rFonts w:cs="Arial"/>
          <w:b w:val="0"/>
          <w:i w:val="0"/>
          <w:color w:val="auto"/>
          <w:sz w:val="22"/>
        </w:rPr>
        <w:t xml:space="preserve"> T</w:t>
      </w:r>
      <w:r w:rsidR="0053721B">
        <w:rPr>
          <w:rFonts w:ascii="Arial" w:hAnsi="Arial" w:cs="Arial"/>
          <w:lang w:val="en-GB"/>
        </w:rPr>
        <w:t>he nation’s most prestigious property developers ha</w:t>
      </w:r>
      <w:r w:rsidR="00597C9D">
        <w:rPr>
          <w:rFonts w:ascii="Arial" w:hAnsi="Arial" w:cs="Arial"/>
          <w:lang w:val="en-GB"/>
        </w:rPr>
        <w:t>ve</w:t>
      </w:r>
      <w:r w:rsidR="0053721B">
        <w:rPr>
          <w:rFonts w:ascii="Arial" w:hAnsi="Arial" w:cs="Arial"/>
          <w:lang w:val="en-GB"/>
        </w:rPr>
        <w:t xml:space="preserve"> gathered</w:t>
      </w:r>
      <w:r w:rsidR="00DB34BA">
        <w:rPr>
          <w:rFonts w:ascii="Arial" w:hAnsi="Arial" w:cs="Arial"/>
          <w:lang w:val="en-GB"/>
        </w:rPr>
        <w:t xml:space="preserve"> together</w:t>
      </w:r>
      <w:r w:rsidR="0053721B" w:rsidRPr="00AA02FD">
        <w:rPr>
          <w:rFonts w:ascii="Arial" w:hAnsi="Arial" w:cs="Arial"/>
          <w:lang w:val="en-GB"/>
        </w:rPr>
        <w:t xml:space="preserve"> at </w:t>
      </w:r>
      <w:r w:rsidR="00DB34BA">
        <w:rPr>
          <w:rFonts w:ascii="Arial" w:hAnsi="Arial" w:cs="Arial"/>
          <w:lang w:val="en-GB"/>
        </w:rPr>
        <w:t>t</w:t>
      </w:r>
      <w:r w:rsidR="0053721B" w:rsidRPr="00AA02FD">
        <w:rPr>
          <w:rFonts w:ascii="Arial" w:hAnsi="Arial" w:cs="Arial"/>
          <w:lang w:val="en-GB"/>
        </w:rPr>
        <w:t xml:space="preserve">he </w:t>
      </w:r>
      <w:proofErr w:type="spellStart"/>
      <w:r w:rsidR="0053721B" w:rsidRPr="00AA02FD">
        <w:rPr>
          <w:rFonts w:ascii="Arial" w:hAnsi="Arial" w:cs="Arial"/>
          <w:lang w:val="en-GB"/>
        </w:rPr>
        <w:t>StarProperty</w:t>
      </w:r>
      <w:proofErr w:type="spellEnd"/>
      <w:r w:rsidR="0053721B" w:rsidRPr="00AA02FD">
        <w:rPr>
          <w:rFonts w:ascii="Arial" w:hAnsi="Arial" w:cs="Arial"/>
          <w:lang w:val="en-GB"/>
        </w:rPr>
        <w:t xml:space="preserve"> Awards</w:t>
      </w:r>
      <w:r w:rsidR="00DB34BA">
        <w:rPr>
          <w:rFonts w:ascii="Arial" w:hAnsi="Arial" w:cs="Arial"/>
          <w:lang w:val="en-GB"/>
        </w:rPr>
        <w:t xml:space="preserve"> 2022</w:t>
      </w:r>
      <w:r w:rsidR="0053721B" w:rsidRPr="00AA02FD">
        <w:rPr>
          <w:rFonts w:ascii="Arial" w:hAnsi="Arial" w:cs="Arial"/>
          <w:lang w:val="en-GB"/>
        </w:rPr>
        <w:t xml:space="preserve"> </w:t>
      </w:r>
      <w:r w:rsidR="0053721B">
        <w:rPr>
          <w:rFonts w:ascii="Arial" w:hAnsi="Arial" w:cs="Arial"/>
          <w:lang w:val="en-GB"/>
        </w:rPr>
        <w:t xml:space="preserve">to </w:t>
      </w:r>
      <w:r w:rsidR="00DB34BA">
        <w:rPr>
          <w:rFonts w:ascii="Arial" w:hAnsi="Arial" w:cs="Arial"/>
          <w:lang w:val="en-GB"/>
        </w:rPr>
        <w:t xml:space="preserve">laud the </w:t>
      </w:r>
      <w:r w:rsidR="00DB34BA" w:rsidRPr="00DB34BA">
        <w:rPr>
          <w:rFonts w:ascii="Arial" w:hAnsi="Arial" w:cs="Arial"/>
          <w:lang w:val="en-GB"/>
        </w:rPr>
        <w:t>achievement in</w:t>
      </w:r>
      <w:r w:rsidR="00DB34BA">
        <w:rPr>
          <w:rFonts w:ascii="Arial" w:hAnsi="Arial" w:cs="Arial"/>
          <w:lang w:val="en-GB"/>
        </w:rPr>
        <w:t xml:space="preserve"> the</w:t>
      </w:r>
      <w:r w:rsidR="00DB34BA" w:rsidRPr="00DB34BA">
        <w:rPr>
          <w:rFonts w:ascii="Arial" w:hAnsi="Arial" w:cs="Arial"/>
          <w:lang w:val="en-GB"/>
        </w:rPr>
        <w:t xml:space="preserve"> property development industry</w:t>
      </w:r>
      <w:r w:rsidR="0053721B" w:rsidRPr="00AA02FD">
        <w:rPr>
          <w:rFonts w:ascii="Arial" w:hAnsi="Arial" w:cs="Arial"/>
          <w:lang w:val="en-GB"/>
        </w:rPr>
        <w:t>.</w:t>
      </w:r>
      <w:r w:rsidR="00DB34BA">
        <w:rPr>
          <w:rFonts w:ascii="Arial" w:hAnsi="Arial" w:cs="Arial"/>
          <w:lang w:val="en-GB"/>
        </w:rPr>
        <w:t xml:space="preserve"> </w:t>
      </w:r>
      <w:r w:rsidR="00BD6B69">
        <w:rPr>
          <w:rStyle w:val="IntenseEmphasis"/>
          <w:rFonts w:cs="Arial"/>
          <w:b w:val="0"/>
          <w:i w:val="0"/>
          <w:color w:val="auto"/>
          <w:sz w:val="22"/>
        </w:rPr>
        <w:t>LBS Bina Group</w:t>
      </w:r>
      <w:r w:rsidR="00DB34BA">
        <w:rPr>
          <w:rStyle w:val="IntenseEmphasis"/>
          <w:rFonts w:cs="Arial"/>
          <w:b w:val="0"/>
          <w:i w:val="0"/>
          <w:color w:val="auto"/>
          <w:sz w:val="22"/>
        </w:rPr>
        <w:t xml:space="preserve"> </w:t>
      </w:r>
      <w:r w:rsidR="00043C0B" w:rsidRPr="00A922E9">
        <w:rPr>
          <w:rStyle w:val="IntenseEmphasis"/>
          <w:rFonts w:cs="Arial"/>
          <w:b w:val="0"/>
          <w:i w:val="0"/>
          <w:color w:val="auto"/>
          <w:sz w:val="22"/>
        </w:rPr>
        <w:t>celebrate</w:t>
      </w:r>
      <w:r w:rsidR="00BD6B69">
        <w:rPr>
          <w:rStyle w:val="IntenseEmphasis"/>
          <w:rFonts w:cs="Arial"/>
          <w:b w:val="0"/>
          <w:i w:val="0"/>
          <w:color w:val="auto"/>
          <w:sz w:val="22"/>
        </w:rPr>
        <w:t>s</w:t>
      </w:r>
      <w:r w:rsidR="00DB34BA">
        <w:rPr>
          <w:rFonts w:ascii="Arial" w:hAnsi="Arial" w:cs="Arial"/>
          <w:shd w:val="clear" w:color="auto" w:fill="FFFFFF"/>
        </w:rPr>
        <w:t xml:space="preserve"> multiple</w:t>
      </w:r>
      <w:r w:rsidR="00AA7230">
        <w:rPr>
          <w:rFonts w:ascii="Arial" w:hAnsi="Arial" w:cs="Arial"/>
          <w:shd w:val="clear" w:color="auto" w:fill="FFFFFF"/>
        </w:rPr>
        <w:t xml:space="preserve"> </w:t>
      </w:r>
      <w:r w:rsidR="00DB34BA" w:rsidRPr="00A922E9">
        <w:rPr>
          <w:rFonts w:ascii="Arial" w:hAnsi="Arial" w:cs="Arial"/>
          <w:shd w:val="clear" w:color="auto" w:fill="FFFFFF"/>
        </w:rPr>
        <w:t>achievements</w:t>
      </w:r>
      <w:r w:rsidR="00043C0B" w:rsidRPr="00A922E9">
        <w:rPr>
          <w:rFonts w:ascii="Arial" w:hAnsi="Arial" w:cs="Arial"/>
          <w:shd w:val="clear" w:color="auto" w:fill="FFFFFF"/>
        </w:rPr>
        <w:t xml:space="preserve"> in the real estate </w:t>
      </w:r>
      <w:r w:rsidR="00B4411A">
        <w:rPr>
          <w:rFonts w:ascii="Arial" w:hAnsi="Arial" w:cs="Arial"/>
          <w:shd w:val="clear" w:color="auto" w:fill="FFFFFF"/>
        </w:rPr>
        <w:t>industry</w:t>
      </w:r>
      <w:r w:rsidR="00A82000">
        <w:rPr>
          <w:rFonts w:ascii="Arial" w:hAnsi="Arial" w:cs="Arial"/>
          <w:shd w:val="clear" w:color="auto" w:fill="FFFFFF"/>
        </w:rPr>
        <w:t>, a testament that the</w:t>
      </w:r>
      <w:r w:rsidR="003501B6">
        <w:rPr>
          <w:rFonts w:ascii="Arial" w:hAnsi="Arial" w:cs="Arial"/>
          <w:shd w:val="clear" w:color="auto" w:fill="FFFFFF"/>
        </w:rPr>
        <w:t xml:space="preserve"> </w:t>
      </w:r>
      <w:r w:rsidR="00AA7230">
        <w:rPr>
          <w:rFonts w:ascii="Arial" w:hAnsi="Arial" w:cs="Arial"/>
          <w:shd w:val="clear" w:color="auto" w:fill="FFFFFF"/>
        </w:rPr>
        <w:t xml:space="preserve">strategies </w:t>
      </w:r>
      <w:r w:rsidR="00A82000">
        <w:rPr>
          <w:rFonts w:ascii="Arial" w:hAnsi="Arial" w:cs="Arial"/>
          <w:shd w:val="clear" w:color="auto" w:fill="FFFFFF"/>
        </w:rPr>
        <w:t>and</w:t>
      </w:r>
      <w:r w:rsidR="002F0D8B" w:rsidRPr="004E7DF8">
        <w:rPr>
          <w:rFonts w:ascii="Arial" w:hAnsi="Arial" w:cs="Arial"/>
          <w:shd w:val="clear" w:color="auto" w:fill="FFFFFF"/>
        </w:rPr>
        <w:t xml:space="preserve"> divers</w:t>
      </w:r>
      <w:r w:rsidR="00A82000">
        <w:rPr>
          <w:rFonts w:ascii="Arial" w:hAnsi="Arial" w:cs="Arial"/>
          <w:shd w:val="clear" w:color="auto" w:fill="FFFFFF"/>
        </w:rPr>
        <w:t>ified</w:t>
      </w:r>
      <w:r w:rsidR="002F0D8B" w:rsidRPr="004E7DF8">
        <w:rPr>
          <w:rFonts w:ascii="Arial" w:hAnsi="Arial" w:cs="Arial"/>
          <w:shd w:val="clear" w:color="auto" w:fill="FFFFFF"/>
        </w:rPr>
        <w:t xml:space="preserve"> portfolio </w:t>
      </w:r>
      <w:r w:rsidR="00A82000">
        <w:rPr>
          <w:rFonts w:ascii="Arial" w:hAnsi="Arial" w:cs="Arial"/>
          <w:shd w:val="clear" w:color="auto" w:fill="FFFFFF"/>
        </w:rPr>
        <w:t>in</w:t>
      </w:r>
      <w:r w:rsidR="002F0D8B" w:rsidRPr="004E7DF8">
        <w:rPr>
          <w:rFonts w:ascii="Arial" w:hAnsi="Arial" w:cs="Arial"/>
          <w:shd w:val="clear" w:color="auto" w:fill="FFFFFF"/>
        </w:rPr>
        <w:t xml:space="preserve"> property </w:t>
      </w:r>
      <w:r w:rsidR="00AA7230">
        <w:rPr>
          <w:rFonts w:ascii="Arial" w:hAnsi="Arial" w:cs="Arial"/>
          <w:shd w:val="clear" w:color="auto" w:fill="FFFFFF"/>
        </w:rPr>
        <w:t xml:space="preserve">developments </w:t>
      </w:r>
      <w:r w:rsidR="003501B6">
        <w:rPr>
          <w:rFonts w:ascii="Arial" w:hAnsi="Arial" w:cs="Arial"/>
          <w:shd w:val="clear" w:color="auto" w:fill="FFFFFF"/>
        </w:rPr>
        <w:t>spearheaded the Group to greater heights and</w:t>
      </w:r>
      <w:r w:rsidR="002F0D8B" w:rsidRPr="004E7DF8">
        <w:rPr>
          <w:rFonts w:ascii="Arial" w:hAnsi="Arial" w:cs="Arial"/>
          <w:shd w:val="clear" w:color="auto" w:fill="FFFFFF"/>
        </w:rPr>
        <w:t xml:space="preserve"> </w:t>
      </w:r>
      <w:r w:rsidR="003501B6">
        <w:rPr>
          <w:rFonts w:ascii="Arial" w:hAnsi="Arial" w:cs="Arial"/>
          <w:shd w:val="clear" w:color="auto" w:fill="FFFFFF"/>
        </w:rPr>
        <w:t xml:space="preserve">earned the Group </w:t>
      </w:r>
      <w:r w:rsidR="00AA7230">
        <w:rPr>
          <w:rFonts w:ascii="Arial" w:hAnsi="Arial" w:cs="Arial"/>
          <w:shd w:val="clear" w:color="auto" w:fill="FFFFFF"/>
        </w:rPr>
        <w:t>the following award</w:t>
      </w:r>
      <w:r w:rsidR="002F0D8B" w:rsidRPr="004E7DF8">
        <w:rPr>
          <w:rFonts w:ascii="Arial" w:hAnsi="Arial" w:cs="Arial"/>
          <w:shd w:val="clear" w:color="auto" w:fill="FFFFFF"/>
        </w:rPr>
        <w:t>:</w:t>
      </w:r>
    </w:p>
    <w:p w14:paraId="0DA1851E" w14:textId="074A1912" w:rsidR="002F0D8B" w:rsidRPr="00837C87" w:rsidRDefault="000B7C2B" w:rsidP="00195EE6">
      <w:pPr>
        <w:pStyle w:val="ListParagraph"/>
        <w:numPr>
          <w:ilvl w:val="0"/>
          <w:numId w:val="11"/>
        </w:numPr>
        <w:spacing w:after="0" w:line="360" w:lineRule="auto"/>
        <w:jc w:val="both"/>
        <w:rPr>
          <w:rFonts w:ascii="Arial" w:hAnsi="Arial" w:cs="Arial"/>
          <w:b/>
          <w:bCs/>
          <w:shd w:val="clear" w:color="auto" w:fill="FFFFFF"/>
        </w:rPr>
      </w:pPr>
      <w:r w:rsidRPr="00837C87">
        <w:rPr>
          <w:rFonts w:ascii="Arial" w:hAnsi="Arial" w:cs="Arial"/>
          <w:b/>
          <w:bCs/>
          <w:shd w:val="clear" w:color="auto" w:fill="FFFFFF"/>
        </w:rPr>
        <w:t>All-Stars Award – Performing developer</w:t>
      </w:r>
    </w:p>
    <w:p w14:paraId="6D263627" w14:textId="42F07660" w:rsidR="00837C87" w:rsidRPr="00837C87" w:rsidRDefault="00837C87" w:rsidP="00195EE6">
      <w:pPr>
        <w:pStyle w:val="ListParagraph"/>
        <w:numPr>
          <w:ilvl w:val="0"/>
          <w:numId w:val="11"/>
        </w:numPr>
        <w:spacing w:after="0" w:line="360" w:lineRule="auto"/>
        <w:jc w:val="both"/>
        <w:rPr>
          <w:rFonts w:ascii="Arial" w:hAnsi="Arial" w:cs="Arial"/>
          <w:b/>
          <w:bCs/>
          <w:shd w:val="clear" w:color="auto" w:fill="FFFFFF"/>
        </w:rPr>
      </w:pPr>
      <w:r w:rsidRPr="00837C87">
        <w:rPr>
          <w:rFonts w:ascii="Arial" w:hAnsi="Arial" w:cs="Arial"/>
          <w:b/>
          <w:bCs/>
          <w:shd w:val="clear" w:color="auto" w:fill="FFFFFF"/>
        </w:rPr>
        <w:t xml:space="preserve">The Digital Strategist Award for </w:t>
      </w:r>
      <w:r w:rsidR="00B6735B">
        <w:rPr>
          <w:rFonts w:ascii="Arial" w:hAnsi="Arial" w:cs="Arial"/>
          <w:b/>
          <w:bCs/>
          <w:shd w:val="clear" w:color="auto" w:fill="FFFFFF"/>
        </w:rPr>
        <w:t>(</w:t>
      </w:r>
      <w:r w:rsidRPr="00837C87">
        <w:rPr>
          <w:rFonts w:ascii="Arial" w:hAnsi="Arial" w:cs="Arial"/>
          <w:b/>
          <w:bCs/>
          <w:shd w:val="clear" w:color="auto" w:fill="FFFFFF"/>
        </w:rPr>
        <w:t>Excellent</w:t>
      </w:r>
      <w:r w:rsidR="00B6735B">
        <w:rPr>
          <w:rFonts w:ascii="Arial" w:hAnsi="Arial" w:cs="Arial"/>
          <w:b/>
          <w:bCs/>
          <w:shd w:val="clear" w:color="auto" w:fill="FFFFFF"/>
        </w:rPr>
        <w:t>)</w:t>
      </w:r>
    </w:p>
    <w:p w14:paraId="6DF8583F" w14:textId="3E6C1577" w:rsidR="00837C87" w:rsidRPr="00837C87" w:rsidRDefault="00837C87" w:rsidP="00195EE6">
      <w:pPr>
        <w:pStyle w:val="ListParagraph"/>
        <w:numPr>
          <w:ilvl w:val="0"/>
          <w:numId w:val="11"/>
        </w:numPr>
        <w:spacing w:after="0" w:line="360" w:lineRule="auto"/>
        <w:jc w:val="both"/>
        <w:rPr>
          <w:rFonts w:ascii="Arial" w:hAnsi="Arial" w:cs="Arial"/>
          <w:b/>
          <w:bCs/>
          <w:shd w:val="clear" w:color="auto" w:fill="FFFFFF"/>
        </w:rPr>
      </w:pPr>
      <w:r w:rsidRPr="00837C87">
        <w:rPr>
          <w:rFonts w:ascii="Arial" w:hAnsi="Arial" w:cs="Arial"/>
          <w:b/>
          <w:bCs/>
          <w:shd w:val="clear" w:color="auto" w:fill="FFFFFF"/>
        </w:rPr>
        <w:t>The Business Estate Award (Commercial development) for Cameron Centrum (Honours);</w:t>
      </w:r>
    </w:p>
    <w:p w14:paraId="6B5E603F" w14:textId="538058E9" w:rsidR="00837C87" w:rsidRPr="00837C87" w:rsidRDefault="00837C87" w:rsidP="00195EE6">
      <w:pPr>
        <w:pStyle w:val="ListParagraph"/>
        <w:numPr>
          <w:ilvl w:val="0"/>
          <w:numId w:val="11"/>
        </w:numPr>
        <w:spacing w:after="0" w:line="360" w:lineRule="auto"/>
        <w:jc w:val="both"/>
        <w:rPr>
          <w:rFonts w:ascii="Arial" w:hAnsi="Arial" w:cs="Arial"/>
          <w:b/>
          <w:bCs/>
          <w:shd w:val="clear" w:color="auto" w:fill="FFFFFF"/>
        </w:rPr>
      </w:pPr>
      <w:r w:rsidRPr="00837C87">
        <w:rPr>
          <w:rFonts w:ascii="Arial" w:hAnsi="Arial" w:cs="Arial"/>
          <w:b/>
          <w:bCs/>
          <w:shd w:val="clear" w:color="auto" w:fill="FFFFFF"/>
        </w:rPr>
        <w:t>The Highlander Award for Vines 3, Cameron Golden Hills (Merit);</w:t>
      </w:r>
    </w:p>
    <w:p w14:paraId="1E9F385D" w14:textId="7DDFC4F2" w:rsidR="00837C87" w:rsidRPr="00837C87" w:rsidRDefault="00837C87" w:rsidP="00195EE6">
      <w:pPr>
        <w:pStyle w:val="ListParagraph"/>
        <w:numPr>
          <w:ilvl w:val="0"/>
          <w:numId w:val="11"/>
        </w:numPr>
        <w:spacing w:after="0" w:line="360" w:lineRule="auto"/>
        <w:jc w:val="both"/>
        <w:rPr>
          <w:rFonts w:ascii="Arial" w:hAnsi="Arial" w:cs="Arial"/>
          <w:b/>
          <w:bCs/>
          <w:shd w:val="clear" w:color="auto" w:fill="FFFFFF"/>
        </w:rPr>
      </w:pPr>
      <w:r w:rsidRPr="00837C87">
        <w:rPr>
          <w:rFonts w:ascii="Arial" w:hAnsi="Arial" w:cs="Arial"/>
          <w:b/>
          <w:bCs/>
          <w:shd w:val="clear" w:color="auto" w:fill="FFFFFF"/>
        </w:rPr>
        <w:t xml:space="preserve">The Starter Home Award (Landed) for KITA </w:t>
      </w:r>
      <w:proofErr w:type="spellStart"/>
      <w:r w:rsidRPr="00837C87">
        <w:rPr>
          <w:rFonts w:ascii="Arial" w:hAnsi="Arial" w:cs="Arial"/>
          <w:b/>
          <w:bCs/>
          <w:shd w:val="clear" w:color="auto" w:fill="FFFFFF"/>
        </w:rPr>
        <w:t>Mesra</w:t>
      </w:r>
      <w:proofErr w:type="spellEnd"/>
      <w:r w:rsidRPr="00837C87">
        <w:rPr>
          <w:rFonts w:ascii="Arial" w:hAnsi="Arial" w:cs="Arial"/>
          <w:b/>
          <w:bCs/>
          <w:shd w:val="clear" w:color="auto" w:fill="FFFFFF"/>
        </w:rPr>
        <w:t xml:space="preserve"> Single Storey (Merit);</w:t>
      </w:r>
    </w:p>
    <w:p w14:paraId="5D421BC7" w14:textId="0C93841C" w:rsidR="00837C87" w:rsidRPr="00837C87" w:rsidRDefault="00837C87" w:rsidP="00195EE6">
      <w:pPr>
        <w:pStyle w:val="ListParagraph"/>
        <w:numPr>
          <w:ilvl w:val="0"/>
          <w:numId w:val="11"/>
        </w:numPr>
        <w:spacing w:after="0" w:line="360" w:lineRule="auto"/>
        <w:jc w:val="both"/>
        <w:rPr>
          <w:rFonts w:ascii="Arial" w:hAnsi="Arial" w:cs="Arial"/>
          <w:b/>
          <w:bCs/>
          <w:shd w:val="clear" w:color="auto" w:fill="FFFFFF"/>
        </w:rPr>
      </w:pPr>
      <w:r w:rsidRPr="00837C87">
        <w:rPr>
          <w:rFonts w:ascii="Arial" w:hAnsi="Arial" w:cs="Arial"/>
          <w:b/>
          <w:bCs/>
          <w:shd w:val="clear" w:color="auto" w:fill="FFFFFF"/>
        </w:rPr>
        <w:t>The Family Friendly Award (High Rise) for Prestige Residence (Merit);</w:t>
      </w:r>
    </w:p>
    <w:p w14:paraId="18B80466" w14:textId="304FADB1" w:rsidR="005D6406" w:rsidRPr="00837C87" w:rsidRDefault="00837C87" w:rsidP="00195EE6">
      <w:pPr>
        <w:pStyle w:val="ListParagraph"/>
        <w:numPr>
          <w:ilvl w:val="0"/>
          <w:numId w:val="11"/>
        </w:numPr>
        <w:spacing w:after="0" w:line="360" w:lineRule="auto"/>
        <w:jc w:val="both"/>
        <w:rPr>
          <w:rFonts w:ascii="Arial" w:hAnsi="Arial" w:cs="Arial"/>
          <w:b/>
          <w:bCs/>
          <w:shd w:val="clear" w:color="auto" w:fill="FFFFFF"/>
        </w:rPr>
      </w:pPr>
      <w:r w:rsidRPr="00837C87">
        <w:rPr>
          <w:rFonts w:ascii="Arial" w:hAnsi="Arial" w:cs="Arial"/>
          <w:b/>
          <w:bCs/>
          <w:shd w:val="clear" w:color="auto" w:fill="FFFFFF"/>
        </w:rPr>
        <w:t xml:space="preserve">The Family Friendly Award (Landed) for KITA </w:t>
      </w:r>
      <w:proofErr w:type="spellStart"/>
      <w:r w:rsidRPr="00837C87">
        <w:rPr>
          <w:rFonts w:ascii="Arial" w:hAnsi="Arial" w:cs="Arial"/>
          <w:b/>
          <w:bCs/>
          <w:shd w:val="clear" w:color="auto" w:fill="FFFFFF"/>
        </w:rPr>
        <w:t>Mekar</w:t>
      </w:r>
      <w:proofErr w:type="spellEnd"/>
      <w:r w:rsidRPr="00837C87">
        <w:rPr>
          <w:rFonts w:ascii="Arial" w:hAnsi="Arial" w:cs="Arial"/>
          <w:b/>
          <w:bCs/>
          <w:shd w:val="clear" w:color="auto" w:fill="FFFFFF"/>
        </w:rPr>
        <w:t xml:space="preserve"> Double Storey (Merit)</w:t>
      </w:r>
    </w:p>
    <w:p w14:paraId="558B4683" w14:textId="77777777" w:rsidR="00837C87" w:rsidRPr="00837C87" w:rsidRDefault="00837C87" w:rsidP="00195EE6">
      <w:pPr>
        <w:spacing w:after="0" w:line="360" w:lineRule="auto"/>
        <w:jc w:val="both"/>
        <w:rPr>
          <w:rFonts w:ascii="Arial" w:hAnsi="Arial" w:cs="Arial"/>
          <w:shd w:val="clear" w:color="auto" w:fill="FFFFFF"/>
        </w:rPr>
      </w:pPr>
    </w:p>
    <w:p w14:paraId="38828C1B" w14:textId="619AA33E" w:rsidR="00B8141A" w:rsidRPr="004E7DF8" w:rsidRDefault="00E56E37" w:rsidP="00195EE6">
      <w:pPr>
        <w:spacing w:after="100" w:afterAutospacing="1" w:line="360" w:lineRule="auto"/>
        <w:jc w:val="both"/>
        <w:rPr>
          <w:rFonts w:ascii="Arial" w:hAnsi="Arial" w:cs="Arial"/>
          <w:iCs/>
        </w:rPr>
      </w:pPr>
      <w:r w:rsidRPr="004E7DF8">
        <w:rPr>
          <w:rFonts w:ascii="Arial" w:hAnsi="Arial" w:cs="Arial"/>
          <w:shd w:val="clear" w:color="auto" w:fill="FFFFFF"/>
        </w:rPr>
        <w:t xml:space="preserve">Tan Sri Lim Hock San, </w:t>
      </w:r>
      <w:r w:rsidR="000B7C2B">
        <w:rPr>
          <w:rFonts w:ascii="Arial" w:hAnsi="Arial" w:cs="Arial"/>
          <w:shd w:val="clear" w:color="auto" w:fill="FFFFFF"/>
        </w:rPr>
        <w:t>LBS Executive Chairman</w:t>
      </w:r>
      <w:r w:rsidRPr="004E7DF8">
        <w:rPr>
          <w:rFonts w:ascii="Arial" w:hAnsi="Arial" w:cs="Arial"/>
          <w:shd w:val="clear" w:color="auto" w:fill="FFFFFF"/>
        </w:rPr>
        <w:t xml:space="preserve"> said, “</w:t>
      </w:r>
      <w:r w:rsidR="00480E3D">
        <w:rPr>
          <w:rFonts w:ascii="Arial" w:hAnsi="Arial" w:cs="Arial"/>
          <w:shd w:val="clear" w:color="auto" w:fill="FFFFFF"/>
        </w:rPr>
        <w:t xml:space="preserve">LBS is all about curating the ideal homeownership experience, starting from home-viewing all the way to the homebuying phase. Which is why we have been showing steadfast growth in digitalization which not only </w:t>
      </w:r>
      <w:r w:rsidR="00A435B3">
        <w:rPr>
          <w:rFonts w:ascii="Arial" w:hAnsi="Arial" w:cs="Arial"/>
          <w:shd w:val="clear" w:color="auto" w:fill="FFFFFF"/>
        </w:rPr>
        <w:t>help homebuyers reach out to our products easier but also help us understand them better. As a result, we have been able to develop well-rounded products that best suit our market</w:t>
      </w:r>
      <w:r w:rsidR="0048265B" w:rsidRPr="004E7DF8">
        <w:rPr>
          <w:rFonts w:ascii="Arial" w:hAnsi="Arial" w:cs="Arial"/>
          <w:lang w:val="en-GB"/>
        </w:rPr>
        <w:t xml:space="preserve">. Our </w:t>
      </w:r>
      <w:r w:rsidR="00A23B2E">
        <w:rPr>
          <w:rFonts w:ascii="Arial" w:hAnsi="Arial" w:cs="Arial"/>
          <w:lang w:val="en-GB"/>
        </w:rPr>
        <w:t>vision</w:t>
      </w:r>
      <w:r w:rsidR="0048265B" w:rsidRPr="004E7DF8">
        <w:rPr>
          <w:rFonts w:ascii="Arial" w:hAnsi="Arial" w:cs="Arial"/>
          <w:lang w:val="en-GB"/>
        </w:rPr>
        <w:t xml:space="preserve"> </w:t>
      </w:r>
      <w:r w:rsidR="008224EF">
        <w:rPr>
          <w:rFonts w:ascii="Arial" w:hAnsi="Arial" w:cs="Arial"/>
          <w:lang w:val="en-GB"/>
        </w:rPr>
        <w:t>to</w:t>
      </w:r>
      <w:r w:rsidR="0048265B" w:rsidRPr="004E7DF8">
        <w:rPr>
          <w:rFonts w:ascii="Arial" w:hAnsi="Arial" w:cs="Arial"/>
          <w:lang w:val="en-GB"/>
        </w:rPr>
        <w:t xml:space="preserve"> </w:t>
      </w:r>
      <w:r w:rsidR="00AA7230">
        <w:rPr>
          <w:rFonts w:ascii="Arial" w:hAnsi="Arial" w:cs="Arial"/>
          <w:lang w:val="en-GB"/>
        </w:rPr>
        <w:t>house the nation</w:t>
      </w:r>
      <w:r w:rsidR="0048265B" w:rsidRPr="004E7DF8">
        <w:rPr>
          <w:rFonts w:ascii="Arial" w:hAnsi="Arial" w:cs="Arial"/>
          <w:lang w:val="en-GB"/>
        </w:rPr>
        <w:t xml:space="preserve"> </w:t>
      </w:r>
      <w:r w:rsidR="00A435B3">
        <w:rPr>
          <w:rFonts w:ascii="Arial" w:hAnsi="Arial" w:cs="Arial"/>
          <w:lang w:val="en-GB"/>
        </w:rPr>
        <w:t xml:space="preserve">is also made possible thanks to the </w:t>
      </w:r>
      <w:r w:rsidR="00CF0C43">
        <w:rPr>
          <w:rFonts w:ascii="Arial" w:hAnsi="Arial" w:cs="Arial"/>
          <w:lang w:val="en-GB"/>
        </w:rPr>
        <w:t xml:space="preserve">joint effort of my LBS team and </w:t>
      </w:r>
      <w:r w:rsidR="00A435B3">
        <w:rPr>
          <w:rFonts w:ascii="Arial" w:hAnsi="Arial" w:cs="Arial"/>
          <w:lang w:val="en-GB"/>
        </w:rPr>
        <w:t>trust given by the nation, which will be the key motivation for us to set higher benchmarks</w:t>
      </w:r>
      <w:r w:rsidR="0048265B" w:rsidRPr="004E7DF8">
        <w:rPr>
          <w:rFonts w:ascii="Arial" w:hAnsi="Arial" w:cs="Arial"/>
          <w:shd w:val="clear" w:color="auto" w:fill="FFFFFF"/>
        </w:rPr>
        <w:t>.</w:t>
      </w:r>
      <w:r w:rsidR="00A95222" w:rsidRPr="004E7DF8">
        <w:rPr>
          <w:rFonts w:ascii="Arial" w:hAnsi="Arial" w:cs="Arial"/>
          <w:shd w:val="clear" w:color="auto" w:fill="FFFFFF"/>
        </w:rPr>
        <w:t>”</w:t>
      </w:r>
    </w:p>
    <w:p w14:paraId="5258E150" w14:textId="64CF0B54" w:rsidR="007E0667" w:rsidRPr="007E0667" w:rsidRDefault="00195EE6" w:rsidP="00195EE6">
      <w:pPr>
        <w:spacing w:after="100" w:afterAutospacing="1" w:line="360" w:lineRule="auto"/>
        <w:jc w:val="both"/>
        <w:rPr>
          <w:rStyle w:val="IntenseEmphasis"/>
          <w:rFonts w:cs="Arial"/>
          <w:b w:val="0"/>
          <w:i w:val="0"/>
          <w:color w:val="auto"/>
          <w:sz w:val="22"/>
        </w:rPr>
      </w:pPr>
      <w:r>
        <w:rPr>
          <w:rFonts w:ascii="Arial" w:hAnsi="Arial" w:cs="Arial"/>
          <w:lang w:val="en-GB"/>
        </w:rPr>
        <w:t xml:space="preserve">Forged by </w:t>
      </w:r>
      <w:r w:rsidR="002F0D8B" w:rsidRPr="005B0FB0">
        <w:rPr>
          <w:rFonts w:ascii="Arial" w:hAnsi="Arial" w:cs="Arial"/>
          <w:lang w:val="en-GB"/>
        </w:rPr>
        <w:t>LBS’</w:t>
      </w:r>
      <w:r>
        <w:rPr>
          <w:rFonts w:ascii="Arial" w:hAnsi="Arial" w:cs="Arial"/>
          <w:lang w:val="en-GB"/>
        </w:rPr>
        <w:t xml:space="preserve"> three main pillars, namely</w:t>
      </w:r>
      <w:r w:rsidR="002F0D8B" w:rsidRPr="005B0FB0">
        <w:rPr>
          <w:rFonts w:ascii="Arial" w:hAnsi="Arial" w:cs="Arial"/>
          <w:lang w:val="en-GB"/>
        </w:rPr>
        <w:t xml:space="preserve"> </w:t>
      </w:r>
      <w:r w:rsidRPr="00195EE6">
        <w:rPr>
          <w:rFonts w:ascii="Arial" w:hAnsi="Arial" w:cs="Arial"/>
          <w:lang w:val="en-GB"/>
        </w:rPr>
        <w:t>Affordability, Connectivity</w:t>
      </w:r>
      <w:r>
        <w:rPr>
          <w:rFonts w:ascii="Arial" w:hAnsi="Arial" w:cs="Arial"/>
          <w:lang w:val="en-GB"/>
        </w:rPr>
        <w:t xml:space="preserve">, </w:t>
      </w:r>
      <w:r w:rsidRPr="00195EE6">
        <w:rPr>
          <w:rFonts w:ascii="Arial" w:hAnsi="Arial" w:cs="Arial"/>
          <w:lang w:val="en-GB"/>
        </w:rPr>
        <w:t>and Community</w:t>
      </w:r>
      <w:r>
        <w:rPr>
          <w:rFonts w:ascii="Arial" w:hAnsi="Arial" w:cs="Arial"/>
          <w:lang w:val="en-GB"/>
        </w:rPr>
        <w:t xml:space="preserve">, among the other </w:t>
      </w:r>
      <w:r w:rsidR="002F0D8B" w:rsidRPr="005B0FB0">
        <w:rPr>
          <w:rFonts w:ascii="Arial" w:hAnsi="Arial" w:cs="Arial"/>
          <w:lang w:val="en-GB"/>
        </w:rPr>
        <w:t>winning strateg</w:t>
      </w:r>
      <w:r>
        <w:rPr>
          <w:rFonts w:ascii="Arial" w:hAnsi="Arial" w:cs="Arial"/>
          <w:lang w:val="en-GB"/>
        </w:rPr>
        <w:t>ies of LBS Bina’s is focus on digitalization</w:t>
      </w:r>
      <w:r w:rsidR="00A3357C">
        <w:rPr>
          <w:rFonts w:ascii="Arial" w:hAnsi="Arial" w:cs="Arial"/>
          <w:lang w:val="en-GB"/>
        </w:rPr>
        <w:t xml:space="preserve"> and understand the nation’s dire need for quality homes</w:t>
      </w:r>
      <w:r w:rsidR="002F0D8B" w:rsidRPr="005B0FB0">
        <w:rPr>
          <w:rFonts w:ascii="Arial" w:hAnsi="Arial" w:cs="Arial"/>
          <w:lang w:val="en-GB"/>
        </w:rPr>
        <w:t>.</w:t>
      </w:r>
      <w:r w:rsidR="00A922E9" w:rsidRPr="005B0FB0">
        <w:rPr>
          <w:rFonts w:ascii="Arial" w:hAnsi="Arial" w:cs="Arial"/>
          <w:lang w:val="en-GB"/>
        </w:rPr>
        <w:t xml:space="preserve"> </w:t>
      </w:r>
      <w:r w:rsidR="005B20C0" w:rsidRPr="005B0FB0">
        <w:rPr>
          <w:rFonts w:ascii="Arial" w:eastAsia="Times New Roman" w:hAnsi="Arial" w:cs="Arial"/>
        </w:rPr>
        <w:t xml:space="preserve">The Group have been developing affordable living spaces for </w:t>
      </w:r>
      <w:r>
        <w:rPr>
          <w:rFonts w:ascii="Arial" w:eastAsia="Times New Roman" w:hAnsi="Arial" w:cs="Arial"/>
        </w:rPr>
        <w:t xml:space="preserve">more than </w:t>
      </w:r>
      <w:r>
        <w:rPr>
          <w:rFonts w:ascii="Arial" w:eastAsia="Times New Roman" w:hAnsi="Arial" w:cs="Arial"/>
        </w:rPr>
        <w:lastRenderedPageBreak/>
        <w:t>three decades</w:t>
      </w:r>
      <w:r w:rsidR="005B20C0" w:rsidRPr="005B0FB0">
        <w:rPr>
          <w:rFonts w:ascii="Arial" w:eastAsia="Times New Roman" w:hAnsi="Arial" w:cs="Arial"/>
        </w:rPr>
        <w:t xml:space="preserve"> and</w:t>
      </w:r>
      <w:r w:rsidR="00A23B2E">
        <w:rPr>
          <w:rFonts w:ascii="Arial" w:eastAsia="Times New Roman" w:hAnsi="Arial" w:cs="Arial"/>
        </w:rPr>
        <w:t xml:space="preserve"> </w:t>
      </w:r>
      <w:r w:rsidR="008224EF">
        <w:rPr>
          <w:rFonts w:ascii="Arial" w:eastAsia="Times New Roman" w:hAnsi="Arial" w:cs="Arial"/>
        </w:rPr>
        <w:t>this endeavour has</w:t>
      </w:r>
      <w:r w:rsidR="00A922E9" w:rsidRPr="005B0FB0">
        <w:rPr>
          <w:rFonts w:ascii="Arial" w:eastAsia="Times New Roman" w:hAnsi="Arial" w:cs="Arial"/>
        </w:rPr>
        <w:t xml:space="preserve"> been </w:t>
      </w:r>
      <w:r w:rsidR="005B20C0" w:rsidRPr="005B0FB0">
        <w:rPr>
          <w:rFonts w:ascii="Arial" w:eastAsia="Times New Roman" w:hAnsi="Arial" w:cs="Arial"/>
        </w:rPr>
        <w:t>grow</w:t>
      </w:r>
      <w:r w:rsidR="00A922E9" w:rsidRPr="005B0FB0">
        <w:rPr>
          <w:rFonts w:ascii="Arial" w:eastAsia="Times New Roman" w:hAnsi="Arial" w:cs="Arial"/>
        </w:rPr>
        <w:t>ing progressively</w:t>
      </w:r>
      <w:r w:rsidR="005B20C0" w:rsidRPr="005B0FB0">
        <w:rPr>
          <w:rFonts w:ascii="Arial" w:eastAsia="Times New Roman" w:hAnsi="Arial" w:cs="Arial"/>
        </w:rPr>
        <w:t xml:space="preserve">. </w:t>
      </w:r>
      <w:r w:rsidR="00A922E9" w:rsidRPr="005B0FB0">
        <w:rPr>
          <w:rFonts w:ascii="Arial" w:eastAsia="Times New Roman" w:hAnsi="Arial" w:cs="Arial"/>
        </w:rPr>
        <w:t xml:space="preserve">It is a testament that homebuyers value LBS’ community centric developments. </w:t>
      </w:r>
      <w:r w:rsidR="007E0667" w:rsidRPr="007E0667">
        <w:rPr>
          <w:rStyle w:val="IntenseEmphasis"/>
          <w:rFonts w:cs="Arial"/>
          <w:b w:val="0"/>
          <w:i w:val="0"/>
          <w:color w:val="auto"/>
          <w:sz w:val="22"/>
        </w:rPr>
        <w:t xml:space="preserve">Establishing itself as a key performer in the property market, LBS has developments across the </w:t>
      </w:r>
      <w:proofErr w:type="spellStart"/>
      <w:r w:rsidR="007E0667" w:rsidRPr="007E0667">
        <w:rPr>
          <w:rStyle w:val="IntenseEmphasis"/>
          <w:rFonts w:cs="Arial"/>
          <w:b w:val="0"/>
          <w:i w:val="0"/>
          <w:color w:val="auto"/>
          <w:sz w:val="22"/>
        </w:rPr>
        <w:t>Klang</w:t>
      </w:r>
      <w:proofErr w:type="spellEnd"/>
      <w:r w:rsidR="007E0667" w:rsidRPr="007E0667">
        <w:rPr>
          <w:rStyle w:val="IntenseEmphasis"/>
          <w:rFonts w:cs="Arial"/>
          <w:b w:val="0"/>
          <w:i w:val="0"/>
          <w:color w:val="auto"/>
          <w:sz w:val="22"/>
        </w:rPr>
        <w:t xml:space="preserve"> Valley, East Coast, Northern and Southern region of Malaysia, LBS has, to date, delivered over 3</w:t>
      </w:r>
      <w:r w:rsidR="00D37E55">
        <w:rPr>
          <w:rStyle w:val="IntenseEmphasis"/>
          <w:rFonts w:cs="Arial"/>
          <w:b w:val="0"/>
          <w:i w:val="0"/>
          <w:color w:val="auto"/>
          <w:sz w:val="22"/>
        </w:rPr>
        <w:t>6</w:t>
      </w:r>
      <w:r w:rsidR="007E0667" w:rsidRPr="007E0667">
        <w:rPr>
          <w:rStyle w:val="IntenseEmphasis"/>
          <w:rFonts w:cs="Arial"/>
          <w:b w:val="0"/>
          <w:i w:val="0"/>
          <w:color w:val="auto"/>
          <w:sz w:val="22"/>
        </w:rPr>
        <w:t>,000 units. At present, LBS has</w:t>
      </w:r>
      <w:r w:rsidR="005B1B08">
        <w:rPr>
          <w:rStyle w:val="IntenseEmphasis"/>
          <w:rFonts w:cs="Arial"/>
          <w:b w:val="0"/>
          <w:i w:val="0"/>
          <w:color w:val="auto"/>
          <w:sz w:val="22"/>
        </w:rPr>
        <w:t xml:space="preserve"> </w:t>
      </w:r>
      <w:r w:rsidR="00D37E55">
        <w:rPr>
          <w:rStyle w:val="IntenseEmphasis"/>
          <w:rFonts w:cs="Arial"/>
          <w:b w:val="0"/>
          <w:i w:val="0"/>
          <w:color w:val="auto"/>
          <w:sz w:val="22"/>
        </w:rPr>
        <w:t>16</w:t>
      </w:r>
      <w:r w:rsidR="007E0667" w:rsidRPr="007E0667">
        <w:rPr>
          <w:rStyle w:val="IntenseEmphasis"/>
          <w:rFonts w:cs="Arial"/>
          <w:b w:val="0"/>
          <w:i w:val="0"/>
          <w:color w:val="auto"/>
          <w:sz w:val="22"/>
        </w:rPr>
        <w:t xml:space="preserve"> ongoing projects. </w:t>
      </w:r>
    </w:p>
    <w:p w14:paraId="108C614C" w14:textId="624FFA0F" w:rsidR="007E0667" w:rsidRDefault="007E0667" w:rsidP="00195EE6">
      <w:pPr>
        <w:spacing w:after="300" w:line="360" w:lineRule="auto"/>
        <w:jc w:val="both"/>
        <w:rPr>
          <w:rStyle w:val="IntenseEmphasis"/>
          <w:rFonts w:cs="Arial"/>
          <w:b w:val="0"/>
          <w:i w:val="0"/>
          <w:color w:val="auto"/>
          <w:sz w:val="22"/>
        </w:rPr>
      </w:pPr>
      <w:r>
        <w:rPr>
          <w:rStyle w:val="IntenseEmphasis"/>
          <w:rFonts w:cs="Arial"/>
          <w:b w:val="0"/>
          <w:i w:val="0"/>
          <w:color w:val="auto"/>
          <w:sz w:val="22"/>
        </w:rPr>
        <w:t>T</w:t>
      </w:r>
      <w:r w:rsidRPr="007E0667">
        <w:rPr>
          <w:rStyle w:val="IntenseEmphasis"/>
          <w:rFonts w:cs="Arial"/>
          <w:b w:val="0"/>
          <w:i w:val="0"/>
          <w:color w:val="auto"/>
          <w:sz w:val="22"/>
        </w:rPr>
        <w:t xml:space="preserve">he </w:t>
      </w:r>
      <w:proofErr w:type="spellStart"/>
      <w:r w:rsidRPr="007E0667">
        <w:rPr>
          <w:rStyle w:val="IntenseEmphasis"/>
          <w:rFonts w:cs="Arial"/>
          <w:b w:val="0"/>
          <w:i w:val="0"/>
          <w:color w:val="auto"/>
          <w:sz w:val="22"/>
        </w:rPr>
        <w:t>StarProperty</w:t>
      </w:r>
      <w:proofErr w:type="spellEnd"/>
      <w:r w:rsidRPr="007E0667">
        <w:rPr>
          <w:rStyle w:val="IntenseEmphasis"/>
          <w:rFonts w:cs="Arial"/>
          <w:b w:val="0"/>
          <w:i w:val="0"/>
          <w:color w:val="auto"/>
          <w:sz w:val="22"/>
        </w:rPr>
        <w:t xml:space="preserve"> </w:t>
      </w:r>
      <w:r>
        <w:rPr>
          <w:rStyle w:val="IntenseEmphasis"/>
          <w:rFonts w:cs="Arial"/>
          <w:b w:val="0"/>
          <w:i w:val="0"/>
          <w:color w:val="auto"/>
          <w:sz w:val="22"/>
        </w:rPr>
        <w:t>A</w:t>
      </w:r>
      <w:r w:rsidRPr="007E0667">
        <w:rPr>
          <w:rStyle w:val="IntenseEmphasis"/>
          <w:rFonts w:cs="Arial"/>
          <w:b w:val="0"/>
          <w:i w:val="0"/>
          <w:color w:val="auto"/>
          <w:sz w:val="22"/>
        </w:rPr>
        <w:t>wards</w:t>
      </w:r>
      <w:r>
        <w:rPr>
          <w:rStyle w:val="IntenseEmphasis"/>
          <w:rFonts w:cs="Arial"/>
          <w:b w:val="0"/>
          <w:i w:val="0"/>
          <w:color w:val="auto"/>
          <w:sz w:val="22"/>
        </w:rPr>
        <w:t xml:space="preserve"> 2022</w:t>
      </w:r>
      <w:r w:rsidRPr="007E0667">
        <w:rPr>
          <w:rStyle w:val="IntenseEmphasis"/>
          <w:rFonts w:cs="Arial"/>
          <w:b w:val="0"/>
          <w:i w:val="0"/>
          <w:color w:val="auto"/>
          <w:sz w:val="22"/>
        </w:rPr>
        <w:t xml:space="preserve"> was</w:t>
      </w:r>
      <w:r>
        <w:rPr>
          <w:rStyle w:val="IntenseEmphasis"/>
          <w:rFonts w:cs="Arial"/>
          <w:b w:val="0"/>
          <w:i w:val="0"/>
          <w:color w:val="auto"/>
          <w:sz w:val="22"/>
        </w:rPr>
        <w:t xml:space="preserve"> </w:t>
      </w:r>
      <w:proofErr w:type="spellStart"/>
      <w:r>
        <w:rPr>
          <w:rStyle w:val="IntenseEmphasis"/>
          <w:rFonts w:cs="Arial"/>
          <w:b w:val="0"/>
          <w:i w:val="0"/>
          <w:color w:val="auto"/>
          <w:sz w:val="22"/>
        </w:rPr>
        <w:t>helded</w:t>
      </w:r>
      <w:proofErr w:type="spellEnd"/>
      <w:r>
        <w:rPr>
          <w:rStyle w:val="IntenseEmphasis"/>
          <w:rFonts w:cs="Arial"/>
          <w:b w:val="0"/>
          <w:i w:val="0"/>
          <w:color w:val="auto"/>
          <w:sz w:val="22"/>
        </w:rPr>
        <w:t xml:space="preserve"> at the</w:t>
      </w:r>
      <w:r w:rsidR="00D37E55">
        <w:rPr>
          <w:rStyle w:val="IntenseEmphasis"/>
          <w:rFonts w:cs="Arial"/>
          <w:b w:val="0"/>
          <w:i w:val="0"/>
          <w:color w:val="auto"/>
          <w:sz w:val="22"/>
        </w:rPr>
        <w:t xml:space="preserve"> </w:t>
      </w:r>
      <w:r w:rsidR="00D37E55" w:rsidRPr="00D37E55">
        <w:rPr>
          <w:rStyle w:val="IntenseEmphasis"/>
          <w:rFonts w:cs="Arial"/>
          <w:b w:val="0"/>
          <w:i w:val="0"/>
          <w:color w:val="auto"/>
          <w:sz w:val="22"/>
        </w:rPr>
        <w:t>Shangri-La Kuala Lumpur</w:t>
      </w:r>
      <w:r w:rsidR="00D37E55">
        <w:rPr>
          <w:rStyle w:val="IntenseEmphasis"/>
          <w:rFonts w:cs="Arial"/>
          <w:b w:val="0"/>
          <w:i w:val="0"/>
          <w:color w:val="auto"/>
          <w:sz w:val="22"/>
        </w:rPr>
        <w:t xml:space="preserve"> </w:t>
      </w:r>
      <w:r w:rsidRPr="007E0667">
        <w:rPr>
          <w:rStyle w:val="IntenseEmphasis"/>
          <w:rFonts w:cs="Arial"/>
          <w:b w:val="0"/>
          <w:i w:val="0"/>
          <w:color w:val="auto"/>
          <w:sz w:val="22"/>
        </w:rPr>
        <w:t xml:space="preserve">attended by over </w:t>
      </w:r>
      <w:r w:rsidR="006C07F7">
        <w:rPr>
          <w:rStyle w:val="IntenseEmphasis"/>
          <w:rFonts w:cs="Arial"/>
          <w:b w:val="0"/>
          <w:i w:val="0"/>
          <w:color w:val="auto"/>
          <w:sz w:val="22"/>
        </w:rPr>
        <w:t>520</w:t>
      </w:r>
      <w:r w:rsidRPr="007E0667">
        <w:rPr>
          <w:rStyle w:val="IntenseEmphasis"/>
          <w:rFonts w:cs="Arial"/>
          <w:b w:val="0"/>
          <w:i w:val="0"/>
          <w:color w:val="auto"/>
          <w:sz w:val="22"/>
        </w:rPr>
        <w:t xml:space="preserve"> </w:t>
      </w:r>
      <w:r w:rsidR="003631EE">
        <w:rPr>
          <w:rStyle w:val="IntenseEmphasis"/>
          <w:rFonts w:cs="Arial"/>
          <w:b w:val="0"/>
          <w:i w:val="0"/>
          <w:color w:val="auto"/>
          <w:sz w:val="22"/>
        </w:rPr>
        <w:t>guests</w:t>
      </w:r>
      <w:r>
        <w:rPr>
          <w:rStyle w:val="IntenseEmphasis"/>
          <w:rFonts w:cs="Arial"/>
          <w:b w:val="0"/>
          <w:i w:val="0"/>
          <w:color w:val="auto"/>
          <w:sz w:val="22"/>
        </w:rPr>
        <w:t>, with</w:t>
      </w:r>
      <w:r w:rsidRPr="007E0667">
        <w:rPr>
          <w:rStyle w:val="IntenseEmphasis"/>
          <w:rFonts w:cs="Arial"/>
          <w:b w:val="0"/>
          <w:i w:val="0"/>
          <w:color w:val="auto"/>
          <w:sz w:val="22"/>
        </w:rPr>
        <w:t xml:space="preserve"> </w:t>
      </w:r>
      <w:r w:rsidR="00D37E55" w:rsidRPr="00D37E55">
        <w:rPr>
          <w:rStyle w:val="IntenseEmphasis"/>
          <w:rFonts w:cs="Arial"/>
          <w:b w:val="0"/>
          <w:i w:val="0"/>
          <w:color w:val="auto"/>
          <w:sz w:val="22"/>
        </w:rPr>
        <w:t>D</w:t>
      </w:r>
      <w:r w:rsidR="00D37E55">
        <w:rPr>
          <w:rStyle w:val="IntenseEmphasis"/>
          <w:rFonts w:cs="Arial"/>
          <w:b w:val="0"/>
          <w:i w:val="0"/>
          <w:color w:val="auto"/>
          <w:sz w:val="22"/>
        </w:rPr>
        <w:t>ato</w:t>
      </w:r>
      <w:r w:rsidR="00D37E55" w:rsidRPr="00D37E55">
        <w:rPr>
          <w:rStyle w:val="IntenseEmphasis"/>
          <w:rFonts w:cs="Arial"/>
          <w:b w:val="0"/>
          <w:i w:val="0"/>
          <w:color w:val="auto"/>
          <w:sz w:val="22"/>
        </w:rPr>
        <w:t>' S</w:t>
      </w:r>
      <w:r w:rsidR="00D37E55">
        <w:rPr>
          <w:rStyle w:val="IntenseEmphasis"/>
          <w:rFonts w:cs="Arial"/>
          <w:b w:val="0"/>
          <w:i w:val="0"/>
          <w:color w:val="auto"/>
          <w:sz w:val="22"/>
        </w:rPr>
        <w:t xml:space="preserve">ri </w:t>
      </w:r>
      <w:proofErr w:type="spellStart"/>
      <w:r w:rsidR="00D37E55" w:rsidRPr="00D37E55">
        <w:rPr>
          <w:rStyle w:val="IntenseEmphasis"/>
          <w:rFonts w:cs="Arial"/>
          <w:b w:val="0"/>
          <w:i w:val="0"/>
          <w:color w:val="auto"/>
          <w:sz w:val="22"/>
        </w:rPr>
        <w:t>Reezal</w:t>
      </w:r>
      <w:proofErr w:type="spellEnd"/>
      <w:r w:rsidR="00D37E55" w:rsidRPr="00D37E55">
        <w:rPr>
          <w:rStyle w:val="IntenseEmphasis"/>
          <w:rFonts w:cs="Arial"/>
          <w:b w:val="0"/>
          <w:i w:val="0"/>
          <w:color w:val="auto"/>
          <w:sz w:val="22"/>
        </w:rPr>
        <w:t xml:space="preserve"> </w:t>
      </w:r>
      <w:proofErr w:type="spellStart"/>
      <w:r w:rsidR="00D37E55" w:rsidRPr="00D37E55">
        <w:rPr>
          <w:rStyle w:val="IntenseEmphasis"/>
          <w:rFonts w:cs="Arial"/>
          <w:b w:val="0"/>
          <w:i w:val="0"/>
          <w:color w:val="auto"/>
          <w:sz w:val="22"/>
        </w:rPr>
        <w:t>Merican</w:t>
      </w:r>
      <w:proofErr w:type="spellEnd"/>
      <w:r w:rsidR="00D37E55" w:rsidRPr="00D37E55">
        <w:rPr>
          <w:rStyle w:val="IntenseEmphasis"/>
          <w:rFonts w:cs="Arial"/>
          <w:b w:val="0"/>
          <w:i w:val="0"/>
          <w:color w:val="auto"/>
          <w:sz w:val="22"/>
        </w:rPr>
        <w:t xml:space="preserve"> Bin </w:t>
      </w:r>
      <w:proofErr w:type="spellStart"/>
      <w:r w:rsidR="00D37E55" w:rsidRPr="00D37E55">
        <w:rPr>
          <w:rStyle w:val="IntenseEmphasis"/>
          <w:rFonts w:cs="Arial"/>
          <w:b w:val="0"/>
          <w:i w:val="0"/>
          <w:color w:val="auto"/>
          <w:sz w:val="22"/>
        </w:rPr>
        <w:t>Naina</w:t>
      </w:r>
      <w:proofErr w:type="spellEnd"/>
      <w:r w:rsidR="00D37E55" w:rsidRPr="00D37E55">
        <w:rPr>
          <w:rStyle w:val="IntenseEmphasis"/>
          <w:rFonts w:cs="Arial"/>
          <w:b w:val="0"/>
          <w:i w:val="0"/>
          <w:color w:val="auto"/>
          <w:sz w:val="22"/>
        </w:rPr>
        <w:t xml:space="preserve"> </w:t>
      </w:r>
      <w:proofErr w:type="spellStart"/>
      <w:r w:rsidR="00D37E55" w:rsidRPr="00D37E55">
        <w:rPr>
          <w:rStyle w:val="IntenseEmphasis"/>
          <w:rFonts w:cs="Arial"/>
          <w:b w:val="0"/>
          <w:i w:val="0"/>
          <w:color w:val="auto"/>
          <w:sz w:val="22"/>
        </w:rPr>
        <w:t>Merican</w:t>
      </w:r>
      <w:proofErr w:type="spellEnd"/>
      <w:r w:rsidR="003631EE">
        <w:rPr>
          <w:rStyle w:val="IntenseEmphasis"/>
          <w:rFonts w:cs="Arial"/>
          <w:b w:val="0"/>
          <w:i w:val="0"/>
          <w:color w:val="auto"/>
          <w:sz w:val="22"/>
        </w:rPr>
        <w:t xml:space="preserve">, the </w:t>
      </w:r>
      <w:r w:rsidR="003631EE" w:rsidRPr="003631EE">
        <w:rPr>
          <w:rStyle w:val="IntenseEmphasis"/>
          <w:rFonts w:cs="Arial"/>
          <w:b w:val="0"/>
          <w:i w:val="0"/>
          <w:color w:val="auto"/>
          <w:sz w:val="22"/>
        </w:rPr>
        <w:t>Minister of Housing and Local Government</w:t>
      </w:r>
      <w:r w:rsidR="003631EE">
        <w:rPr>
          <w:rStyle w:val="IntenseEmphasis"/>
          <w:rFonts w:cs="Arial"/>
          <w:b w:val="0"/>
          <w:i w:val="0"/>
          <w:color w:val="auto"/>
          <w:sz w:val="22"/>
        </w:rPr>
        <w:t>,</w:t>
      </w:r>
      <w:r>
        <w:rPr>
          <w:rStyle w:val="IntenseEmphasis"/>
          <w:rFonts w:cs="Arial"/>
          <w:b w:val="0"/>
          <w:i w:val="0"/>
          <w:color w:val="auto"/>
          <w:sz w:val="22"/>
        </w:rPr>
        <w:t xml:space="preserve"> being the</w:t>
      </w:r>
      <w:r w:rsidRPr="007E0667">
        <w:rPr>
          <w:rStyle w:val="IntenseEmphasis"/>
          <w:rFonts w:cs="Arial"/>
          <w:b w:val="0"/>
          <w:i w:val="0"/>
          <w:color w:val="auto"/>
          <w:sz w:val="22"/>
        </w:rPr>
        <w:t xml:space="preserve"> guest of honour</w:t>
      </w:r>
      <w:r>
        <w:rPr>
          <w:rStyle w:val="IntenseEmphasis"/>
          <w:rFonts w:cs="Arial"/>
          <w:b w:val="0"/>
          <w:i w:val="0"/>
          <w:color w:val="auto"/>
          <w:sz w:val="22"/>
        </w:rPr>
        <w:t xml:space="preserve"> and representative to</w:t>
      </w:r>
      <w:r w:rsidRPr="007E0667">
        <w:rPr>
          <w:rStyle w:val="IntenseEmphasis"/>
          <w:rFonts w:cs="Arial"/>
          <w:b w:val="0"/>
          <w:i w:val="0"/>
          <w:color w:val="auto"/>
          <w:sz w:val="22"/>
        </w:rPr>
        <w:t xml:space="preserve"> </w:t>
      </w:r>
      <w:r>
        <w:rPr>
          <w:rStyle w:val="IntenseEmphasis"/>
          <w:rFonts w:cs="Arial"/>
          <w:b w:val="0"/>
          <w:i w:val="0"/>
          <w:color w:val="auto"/>
          <w:sz w:val="22"/>
        </w:rPr>
        <w:t>confer</w:t>
      </w:r>
      <w:r w:rsidRPr="007E0667">
        <w:rPr>
          <w:rStyle w:val="IntenseEmphasis"/>
          <w:rFonts w:cs="Arial"/>
          <w:b w:val="0"/>
          <w:i w:val="0"/>
          <w:color w:val="auto"/>
          <w:sz w:val="22"/>
        </w:rPr>
        <w:t xml:space="preserve"> the awards to LBS and other winners</w:t>
      </w:r>
      <w:r>
        <w:rPr>
          <w:rStyle w:val="IntenseEmphasis"/>
          <w:rFonts w:cs="Arial"/>
          <w:b w:val="0"/>
          <w:i w:val="0"/>
          <w:color w:val="auto"/>
          <w:sz w:val="22"/>
        </w:rPr>
        <w:t xml:space="preserve"> of the </w:t>
      </w:r>
      <w:proofErr w:type="spellStart"/>
      <w:r>
        <w:rPr>
          <w:rStyle w:val="IntenseEmphasis"/>
          <w:rFonts w:cs="Arial"/>
          <w:b w:val="0"/>
          <w:i w:val="0"/>
          <w:color w:val="auto"/>
          <w:sz w:val="22"/>
        </w:rPr>
        <w:t>StarProperty</w:t>
      </w:r>
      <w:proofErr w:type="spellEnd"/>
      <w:r>
        <w:rPr>
          <w:rStyle w:val="IntenseEmphasis"/>
          <w:rFonts w:cs="Arial"/>
          <w:b w:val="0"/>
          <w:i w:val="0"/>
          <w:color w:val="auto"/>
          <w:sz w:val="22"/>
        </w:rPr>
        <w:t xml:space="preserve"> Awards 2022</w:t>
      </w:r>
      <w:r w:rsidRPr="007E0667">
        <w:rPr>
          <w:rStyle w:val="IntenseEmphasis"/>
          <w:rFonts w:cs="Arial"/>
          <w:b w:val="0"/>
          <w:i w:val="0"/>
          <w:color w:val="auto"/>
          <w:sz w:val="22"/>
        </w:rPr>
        <w:t>.</w:t>
      </w:r>
    </w:p>
    <w:p w14:paraId="3804D32E" w14:textId="4D3F4D7C" w:rsidR="007E0667" w:rsidRDefault="007E0667" w:rsidP="00195EE6">
      <w:pPr>
        <w:spacing w:after="300" w:line="360" w:lineRule="auto"/>
        <w:jc w:val="center"/>
        <w:rPr>
          <w:sz w:val="24"/>
          <w:szCs w:val="24"/>
        </w:rPr>
      </w:pPr>
      <w:r w:rsidRPr="00DF1023">
        <w:rPr>
          <w:rFonts w:ascii="Arial" w:hAnsi="Arial" w:cs="Arial"/>
          <w:color w:val="000000"/>
        </w:rPr>
        <w:t>-End-</w:t>
      </w:r>
      <w:bookmarkEnd w:id="0"/>
    </w:p>
    <w:p w14:paraId="619E1A80" w14:textId="273504C5" w:rsidR="007E0667" w:rsidRPr="00AF66B8" w:rsidRDefault="007E0667" w:rsidP="007E0667">
      <w:pPr>
        <w:spacing w:after="300" w:line="240" w:lineRule="auto"/>
        <w:rPr>
          <w:rFonts w:ascii="Arial" w:hAnsi="Arial" w:cs="Arial"/>
          <w:b/>
          <w:bCs/>
          <w:sz w:val="20"/>
          <w:szCs w:val="20"/>
          <w:u w:val="single"/>
          <w:shd w:val="clear" w:color="auto" w:fill="FFFFFF"/>
          <w:lang w:val="en-GB"/>
        </w:rPr>
      </w:pPr>
      <w:r w:rsidRPr="00AF66B8">
        <w:rPr>
          <w:rFonts w:ascii="Arial" w:hAnsi="Arial" w:cs="Arial"/>
          <w:b/>
          <w:bCs/>
          <w:sz w:val="20"/>
          <w:szCs w:val="20"/>
          <w:u w:val="single"/>
          <w:shd w:val="clear" w:color="auto" w:fill="FFFFFF"/>
          <w:lang w:val="en-GB"/>
        </w:rPr>
        <w:t xml:space="preserve">About LBS Bina Group </w:t>
      </w:r>
      <w:proofErr w:type="spellStart"/>
      <w:r w:rsidRPr="00AF66B8">
        <w:rPr>
          <w:rFonts w:ascii="Arial" w:hAnsi="Arial" w:cs="Arial"/>
          <w:b/>
          <w:bCs/>
          <w:sz w:val="20"/>
          <w:szCs w:val="20"/>
          <w:u w:val="single"/>
          <w:shd w:val="clear" w:color="auto" w:fill="FFFFFF"/>
          <w:lang w:val="en-GB"/>
        </w:rPr>
        <w:t>Berhad</w:t>
      </w:r>
      <w:proofErr w:type="spellEnd"/>
      <w:r w:rsidRPr="00AF66B8">
        <w:rPr>
          <w:rFonts w:ascii="Arial" w:hAnsi="Arial" w:cs="Arial"/>
          <w:b/>
          <w:bCs/>
          <w:sz w:val="20"/>
          <w:szCs w:val="20"/>
          <w:u w:val="single"/>
          <w:shd w:val="clear" w:color="auto" w:fill="FFFFFF"/>
          <w:lang w:val="en-GB"/>
        </w:rPr>
        <w:t xml:space="preserve"> </w:t>
      </w:r>
    </w:p>
    <w:p w14:paraId="096B85BB" w14:textId="77777777" w:rsidR="007E0667" w:rsidRPr="00AF66B8" w:rsidRDefault="007E0667" w:rsidP="007E0667">
      <w:pPr>
        <w:spacing w:after="0" w:line="360" w:lineRule="auto"/>
        <w:jc w:val="both"/>
        <w:rPr>
          <w:rFonts w:ascii="Arial" w:hAnsi="Arial" w:cs="Arial"/>
          <w:sz w:val="20"/>
          <w:szCs w:val="20"/>
          <w:shd w:val="clear" w:color="auto" w:fill="FFFFFF"/>
          <w:lang w:val="en-GB"/>
        </w:rPr>
      </w:pPr>
      <w:bookmarkStart w:id="1" w:name="_Hlk47427250"/>
      <w:r w:rsidRPr="00AF66B8">
        <w:rPr>
          <w:rFonts w:ascii="Arial" w:hAnsi="Arial" w:cs="Arial"/>
          <w:sz w:val="20"/>
          <w:szCs w:val="20"/>
          <w:shd w:val="clear" w:color="auto" w:fill="FFFFFF"/>
          <w:lang w:val="en-GB"/>
        </w:rPr>
        <w:t xml:space="preserve">LBS Bina Group </w:t>
      </w:r>
      <w:proofErr w:type="spellStart"/>
      <w:r w:rsidRPr="00AF66B8">
        <w:rPr>
          <w:rFonts w:ascii="Arial" w:hAnsi="Arial" w:cs="Arial"/>
          <w:sz w:val="20"/>
          <w:szCs w:val="20"/>
          <w:shd w:val="clear" w:color="auto" w:fill="FFFFFF"/>
          <w:lang w:val="en-GB"/>
        </w:rPr>
        <w:t>Berhad</w:t>
      </w:r>
      <w:proofErr w:type="spellEnd"/>
      <w:r w:rsidRPr="00AF66B8">
        <w:rPr>
          <w:rFonts w:ascii="Arial" w:hAnsi="Arial" w:cs="Arial"/>
          <w:sz w:val="20"/>
          <w:szCs w:val="20"/>
          <w:shd w:val="clear" w:color="auto" w:fill="FFFFFF"/>
          <w:lang w:val="en-GB"/>
        </w:rPr>
        <w:t xml:space="preserve"> (“LBS”), an internationally recognized developer with a vision for building and inspiring delightful spaces, is a renowned township developer that has amassed numerous awards through their various developments. </w:t>
      </w:r>
      <w:bookmarkEnd w:id="1"/>
      <w:r w:rsidRPr="00AF66B8">
        <w:rPr>
          <w:rFonts w:ascii="Arial" w:hAnsi="Arial" w:cs="Arial"/>
          <w:sz w:val="20"/>
          <w:szCs w:val="20"/>
          <w:shd w:val="clear" w:color="auto" w:fill="FFFFFF"/>
          <w:lang w:val="en-GB"/>
        </w:rPr>
        <w:t xml:space="preserve">By placing people at the heart of their approach, LBS has been building and shaping the nation’s landscape for over 30 years while continuing to meet the market demands for quality and affordable homes. </w:t>
      </w:r>
    </w:p>
    <w:p w14:paraId="7CF6199E" w14:textId="77777777" w:rsidR="007E0667" w:rsidRPr="00AF66B8" w:rsidRDefault="007E0667" w:rsidP="007E0667">
      <w:pPr>
        <w:spacing w:after="0" w:line="360" w:lineRule="auto"/>
        <w:jc w:val="both"/>
        <w:rPr>
          <w:rFonts w:ascii="Arial" w:hAnsi="Arial" w:cs="Arial"/>
          <w:sz w:val="20"/>
          <w:szCs w:val="20"/>
          <w:shd w:val="clear" w:color="auto" w:fill="FFFFFF"/>
          <w:lang w:val="en-GB"/>
        </w:rPr>
      </w:pPr>
    </w:p>
    <w:p w14:paraId="0841B591" w14:textId="77777777" w:rsidR="007E0667" w:rsidRPr="00AF66B8" w:rsidRDefault="007E0667" w:rsidP="007E0667">
      <w:pPr>
        <w:spacing w:after="0" w:line="360" w:lineRule="auto"/>
        <w:jc w:val="both"/>
        <w:rPr>
          <w:rFonts w:ascii="Arial" w:eastAsia="Arial" w:hAnsi="Arial" w:cs="Arial"/>
          <w:sz w:val="20"/>
          <w:szCs w:val="20"/>
          <w:lang w:val="en-GB"/>
        </w:rPr>
      </w:pPr>
      <w:r w:rsidRPr="00AF66B8">
        <w:rPr>
          <w:rFonts w:ascii="Arial" w:hAnsi="Arial" w:cs="Arial"/>
          <w:sz w:val="20"/>
          <w:szCs w:val="20"/>
          <w:shd w:val="clear" w:color="auto" w:fill="FFFFFF"/>
          <w:lang w:val="en-GB"/>
        </w:rPr>
        <w:t>The continued success of LBS is attributed to the leadership of Executive Chairman, Tan Sri Lim Hock San. In recognition of his leadership, Tan Sri Lim was named as the Property Man of the Year by Malaysia Property Award (formerly known as FIABCI Malaysia Property Awards of Distinction or FIABCI Malaysia Awards of Distinction) in 2018, which is the gold standard for developers in the real estate industry. Further recognition received was the “Oscar Award” in the property fraternity. The award was in recognition of Tan Sri Lim’s perseverance and resilience over time within the industry, excellent demonstration of strong leadership, deep industry knowledge and impeccable values of integrity and responsibility.</w:t>
      </w:r>
    </w:p>
    <w:p w14:paraId="5BDF3632" w14:textId="77777777" w:rsidR="007E0667" w:rsidRPr="00AF66B8" w:rsidRDefault="007E0667" w:rsidP="007E0667">
      <w:pPr>
        <w:spacing w:after="0" w:line="360" w:lineRule="auto"/>
        <w:jc w:val="both"/>
        <w:rPr>
          <w:rFonts w:ascii="Arial" w:hAnsi="Arial" w:cs="Arial"/>
          <w:sz w:val="20"/>
          <w:szCs w:val="20"/>
          <w:shd w:val="clear" w:color="auto" w:fill="FFFFFF"/>
          <w:lang w:val="en-GB"/>
        </w:rPr>
      </w:pPr>
    </w:p>
    <w:p w14:paraId="1D2EF0B0" w14:textId="77777777" w:rsidR="007E0667" w:rsidRPr="00AF66B8" w:rsidRDefault="007E0667" w:rsidP="007E0667">
      <w:pPr>
        <w:spacing w:after="0" w:line="360" w:lineRule="auto"/>
        <w:jc w:val="both"/>
        <w:rPr>
          <w:rFonts w:ascii="Arial" w:hAnsi="Arial" w:cs="Arial"/>
          <w:sz w:val="20"/>
          <w:szCs w:val="20"/>
          <w:shd w:val="clear" w:color="auto" w:fill="FFFFFF"/>
          <w:lang w:val="en-GB"/>
        </w:rPr>
      </w:pPr>
      <w:r w:rsidRPr="00AF66B8">
        <w:rPr>
          <w:rFonts w:ascii="Arial" w:hAnsi="Arial" w:cs="Arial"/>
          <w:sz w:val="20"/>
          <w:szCs w:val="20"/>
          <w:shd w:val="clear" w:color="auto" w:fill="FFFFFF"/>
          <w:lang w:val="en-GB"/>
        </w:rPr>
        <w:t xml:space="preserve">To date, LBS with vast land banks spread across Malaysia, will continue to grow in stature and strength, through replicating successful townships such as Bandar </w:t>
      </w:r>
      <w:proofErr w:type="spellStart"/>
      <w:r w:rsidRPr="00AF66B8">
        <w:rPr>
          <w:rFonts w:ascii="Arial" w:hAnsi="Arial" w:cs="Arial"/>
          <w:sz w:val="20"/>
          <w:szCs w:val="20"/>
          <w:shd w:val="clear" w:color="auto" w:fill="FFFFFF"/>
          <w:lang w:val="en-GB"/>
        </w:rPr>
        <w:t>Saujana</w:t>
      </w:r>
      <w:proofErr w:type="spellEnd"/>
      <w:r w:rsidRPr="00AF66B8">
        <w:rPr>
          <w:rFonts w:ascii="Arial" w:hAnsi="Arial" w:cs="Arial"/>
          <w:sz w:val="20"/>
          <w:szCs w:val="20"/>
          <w:shd w:val="clear" w:color="auto" w:fill="FFFFFF"/>
          <w:lang w:val="en-GB"/>
        </w:rPr>
        <w:t xml:space="preserve"> Putra to other parts of Selangor including KITA @ </w:t>
      </w:r>
      <w:proofErr w:type="spellStart"/>
      <w:r w:rsidRPr="00AF66B8">
        <w:rPr>
          <w:rFonts w:ascii="Arial" w:hAnsi="Arial" w:cs="Arial"/>
          <w:sz w:val="20"/>
          <w:szCs w:val="20"/>
          <w:shd w:val="clear" w:color="auto" w:fill="FFFFFF"/>
          <w:lang w:val="en-GB"/>
        </w:rPr>
        <w:t>Cybersouth</w:t>
      </w:r>
      <w:proofErr w:type="spellEnd"/>
      <w:r w:rsidRPr="00AF66B8">
        <w:rPr>
          <w:rFonts w:ascii="Arial" w:hAnsi="Arial" w:cs="Arial"/>
          <w:sz w:val="20"/>
          <w:szCs w:val="20"/>
          <w:shd w:val="clear" w:color="auto" w:fill="FFFFFF"/>
          <w:lang w:val="en-GB"/>
        </w:rPr>
        <w:t xml:space="preserve"> in </w:t>
      </w:r>
      <w:proofErr w:type="spellStart"/>
      <w:r w:rsidRPr="00AF66B8">
        <w:rPr>
          <w:rFonts w:ascii="Arial" w:hAnsi="Arial" w:cs="Arial"/>
          <w:sz w:val="20"/>
          <w:szCs w:val="20"/>
          <w:shd w:val="clear" w:color="auto" w:fill="FFFFFF"/>
          <w:lang w:val="en-GB"/>
        </w:rPr>
        <w:t>Dengkil</w:t>
      </w:r>
      <w:proofErr w:type="spellEnd"/>
      <w:r w:rsidRPr="00AF66B8">
        <w:rPr>
          <w:rFonts w:ascii="Arial" w:hAnsi="Arial" w:cs="Arial"/>
          <w:sz w:val="20"/>
          <w:szCs w:val="20"/>
          <w:shd w:val="clear" w:color="auto" w:fill="FFFFFF"/>
          <w:lang w:val="en-GB"/>
        </w:rPr>
        <w:t xml:space="preserve">, LBS </w:t>
      </w:r>
      <w:proofErr w:type="spellStart"/>
      <w:r w:rsidRPr="00AF66B8">
        <w:rPr>
          <w:rFonts w:ascii="Arial" w:hAnsi="Arial" w:cs="Arial"/>
          <w:sz w:val="20"/>
          <w:szCs w:val="20"/>
          <w:shd w:val="clear" w:color="auto" w:fill="FFFFFF"/>
          <w:lang w:val="en-GB"/>
        </w:rPr>
        <w:t>Alam</w:t>
      </w:r>
      <w:proofErr w:type="spellEnd"/>
      <w:r w:rsidRPr="00AF66B8">
        <w:rPr>
          <w:rFonts w:ascii="Arial" w:hAnsi="Arial" w:cs="Arial"/>
          <w:sz w:val="20"/>
          <w:szCs w:val="20"/>
          <w:shd w:val="clear" w:color="auto" w:fill="FFFFFF"/>
          <w:lang w:val="en-GB"/>
        </w:rPr>
        <w:t xml:space="preserve"> Perdana in Bandar </w:t>
      </w:r>
      <w:proofErr w:type="spellStart"/>
      <w:r w:rsidRPr="00AF66B8">
        <w:rPr>
          <w:rFonts w:ascii="Arial" w:hAnsi="Arial" w:cs="Arial"/>
          <w:sz w:val="20"/>
          <w:szCs w:val="20"/>
          <w:shd w:val="clear" w:color="auto" w:fill="FFFFFF"/>
          <w:lang w:val="en-GB"/>
        </w:rPr>
        <w:t>Puncak</w:t>
      </w:r>
      <w:proofErr w:type="spellEnd"/>
      <w:r w:rsidRPr="00AF66B8">
        <w:rPr>
          <w:rFonts w:ascii="Arial" w:hAnsi="Arial" w:cs="Arial"/>
          <w:sz w:val="20"/>
          <w:szCs w:val="20"/>
          <w:shd w:val="clear" w:color="auto" w:fill="FFFFFF"/>
          <w:lang w:val="en-GB"/>
        </w:rPr>
        <w:t xml:space="preserve"> </w:t>
      </w:r>
      <w:proofErr w:type="spellStart"/>
      <w:r w:rsidRPr="00AF66B8">
        <w:rPr>
          <w:rFonts w:ascii="Arial" w:hAnsi="Arial" w:cs="Arial"/>
          <w:sz w:val="20"/>
          <w:szCs w:val="20"/>
          <w:shd w:val="clear" w:color="auto" w:fill="FFFFFF"/>
          <w:lang w:val="en-GB"/>
        </w:rPr>
        <w:t>Alam</w:t>
      </w:r>
      <w:proofErr w:type="spellEnd"/>
      <w:r w:rsidRPr="00AF66B8">
        <w:rPr>
          <w:rFonts w:ascii="Arial" w:hAnsi="Arial" w:cs="Arial"/>
          <w:sz w:val="20"/>
          <w:szCs w:val="20"/>
          <w:shd w:val="clear" w:color="auto" w:fill="FFFFFF"/>
          <w:lang w:val="en-GB"/>
        </w:rPr>
        <w:t xml:space="preserve"> and so on. Beyond property development, LBS is also venturing into retail management, hospitality and tourism.</w:t>
      </w:r>
    </w:p>
    <w:p w14:paraId="2CD43F38" w14:textId="77777777" w:rsidR="007E0667" w:rsidRPr="00AF66B8" w:rsidRDefault="007E0667" w:rsidP="007E0667">
      <w:pPr>
        <w:spacing w:after="0" w:line="360" w:lineRule="auto"/>
        <w:jc w:val="both"/>
        <w:rPr>
          <w:rFonts w:ascii="Arial" w:hAnsi="Arial" w:cs="Arial"/>
          <w:sz w:val="20"/>
          <w:szCs w:val="20"/>
          <w:shd w:val="clear" w:color="auto" w:fill="FFFFFF"/>
          <w:lang w:val="en-GB"/>
        </w:rPr>
      </w:pPr>
    </w:p>
    <w:p w14:paraId="658A126C" w14:textId="77777777" w:rsidR="007E0667" w:rsidRPr="00AF66B8" w:rsidRDefault="007E0667" w:rsidP="007E0667">
      <w:pPr>
        <w:spacing w:after="0" w:line="360" w:lineRule="auto"/>
        <w:jc w:val="both"/>
        <w:rPr>
          <w:rFonts w:ascii="Arial" w:hAnsi="Arial" w:cs="Arial"/>
          <w:color w:val="0000FF" w:themeColor="hyperlink"/>
          <w:sz w:val="20"/>
          <w:szCs w:val="20"/>
          <w:u w:val="single"/>
          <w:shd w:val="clear" w:color="auto" w:fill="FFFFFF"/>
          <w:lang w:val="en-GB"/>
        </w:rPr>
      </w:pPr>
      <w:r w:rsidRPr="00AF66B8">
        <w:rPr>
          <w:rFonts w:ascii="Arial" w:hAnsi="Arial" w:cs="Arial"/>
          <w:sz w:val="20"/>
          <w:szCs w:val="20"/>
          <w:shd w:val="clear" w:color="auto" w:fill="FFFFFF"/>
          <w:lang w:val="en-GB"/>
        </w:rPr>
        <w:t xml:space="preserve">For more information, visit </w:t>
      </w:r>
      <w:hyperlink r:id="rId9" w:history="1">
        <w:r w:rsidRPr="00AF66B8">
          <w:rPr>
            <w:rFonts w:ascii="Arial" w:hAnsi="Arial" w:cs="Arial"/>
            <w:color w:val="0000FF" w:themeColor="hyperlink"/>
            <w:sz w:val="20"/>
            <w:szCs w:val="20"/>
            <w:u w:val="single"/>
            <w:shd w:val="clear" w:color="auto" w:fill="FFFFFF"/>
            <w:lang w:val="en-GB"/>
          </w:rPr>
          <w:t>https://lbs.com.my/</w:t>
        </w:r>
      </w:hyperlink>
      <w:r w:rsidRPr="00AF66B8">
        <w:rPr>
          <w:rFonts w:ascii="Arial" w:hAnsi="Arial" w:cs="Arial"/>
          <w:color w:val="0000FF" w:themeColor="hyperlink"/>
          <w:sz w:val="20"/>
          <w:szCs w:val="20"/>
          <w:u w:val="single"/>
          <w:shd w:val="clear" w:color="auto" w:fill="FFFFFF"/>
          <w:lang w:val="en-GB"/>
        </w:rPr>
        <w:t>.</w:t>
      </w:r>
    </w:p>
    <w:p w14:paraId="7CF19338" w14:textId="77777777" w:rsidR="007E0667" w:rsidRPr="00AF66B8" w:rsidRDefault="007E0667" w:rsidP="007E0667">
      <w:pPr>
        <w:pBdr>
          <w:bottom w:val="single" w:sz="12" w:space="1" w:color="auto"/>
        </w:pBdr>
        <w:snapToGrid w:val="0"/>
        <w:spacing w:after="0" w:line="240" w:lineRule="auto"/>
        <w:jc w:val="both"/>
        <w:outlineLvl w:val="0"/>
        <w:rPr>
          <w:rFonts w:ascii="Arial" w:hAnsi="Arial" w:cs="Arial"/>
          <w:b/>
          <w:bCs/>
          <w:sz w:val="20"/>
          <w:szCs w:val="20"/>
          <w:lang w:val="en-GB"/>
        </w:rPr>
      </w:pPr>
    </w:p>
    <w:p w14:paraId="5AA9D150" w14:textId="77777777" w:rsidR="007E0667" w:rsidRPr="00AF66B8" w:rsidRDefault="007E0667" w:rsidP="007E0667">
      <w:pPr>
        <w:snapToGrid w:val="0"/>
        <w:spacing w:after="0" w:line="240" w:lineRule="auto"/>
        <w:jc w:val="both"/>
        <w:outlineLvl w:val="0"/>
        <w:rPr>
          <w:rFonts w:ascii="Arial" w:hAnsi="Arial" w:cs="Arial"/>
          <w:b/>
          <w:bCs/>
          <w:sz w:val="20"/>
          <w:szCs w:val="20"/>
          <w:lang w:val="en-GB"/>
        </w:rPr>
      </w:pPr>
    </w:p>
    <w:p w14:paraId="3FCFE193" w14:textId="77777777" w:rsidR="007E0667" w:rsidRPr="00AF66B8" w:rsidRDefault="007E0667" w:rsidP="007E0667">
      <w:pPr>
        <w:snapToGrid w:val="0"/>
        <w:spacing w:after="0" w:line="240" w:lineRule="auto"/>
        <w:jc w:val="both"/>
        <w:outlineLvl w:val="0"/>
        <w:rPr>
          <w:rFonts w:ascii="Arial" w:hAnsi="Arial" w:cs="Arial"/>
          <w:b/>
          <w:bCs/>
          <w:sz w:val="20"/>
          <w:szCs w:val="20"/>
          <w:lang w:val="en-GB"/>
        </w:rPr>
      </w:pPr>
      <w:r w:rsidRPr="00AF66B8">
        <w:rPr>
          <w:rFonts w:ascii="Arial" w:hAnsi="Arial" w:cs="Arial"/>
          <w:b/>
          <w:bCs/>
          <w:sz w:val="20"/>
          <w:szCs w:val="20"/>
          <w:lang w:val="en-GB"/>
        </w:rPr>
        <w:t>Corporate Communication, Media &amp; Digital, LBS</w:t>
      </w:r>
    </w:p>
    <w:p w14:paraId="250D9361" w14:textId="77777777" w:rsidR="007E0667" w:rsidRPr="00AF66B8" w:rsidRDefault="007E0667" w:rsidP="007E0667">
      <w:pPr>
        <w:snapToGrid w:val="0"/>
        <w:spacing w:after="0" w:line="240" w:lineRule="auto"/>
        <w:jc w:val="both"/>
        <w:outlineLvl w:val="0"/>
        <w:rPr>
          <w:rFonts w:ascii="Arial" w:hAnsi="Arial" w:cs="Arial"/>
          <w:b/>
          <w:bCs/>
          <w:sz w:val="20"/>
          <w:szCs w:val="20"/>
          <w:lang w:val="en-GB"/>
        </w:rPr>
      </w:pPr>
    </w:p>
    <w:p w14:paraId="1989FFA9" w14:textId="2E274D7A" w:rsidR="00E37CE0" w:rsidRPr="00B71DCE" w:rsidRDefault="007E0667" w:rsidP="005B1B08">
      <w:pPr>
        <w:spacing w:after="300" w:line="240" w:lineRule="auto"/>
        <w:rPr>
          <w:rFonts w:ascii="Arial" w:hAnsi="Arial" w:cs="Arial"/>
          <w:lang w:val="en-GB"/>
        </w:rPr>
      </w:pPr>
      <w:r w:rsidRPr="00AF66B8">
        <w:rPr>
          <w:rFonts w:ascii="Arial" w:hAnsi="Arial" w:cs="Arial"/>
          <w:b/>
          <w:bCs/>
          <w:sz w:val="20"/>
          <w:szCs w:val="20"/>
          <w:lang w:val="en-GB"/>
        </w:rPr>
        <w:t>Email</w:t>
      </w:r>
      <w:r w:rsidRPr="00AF66B8">
        <w:rPr>
          <w:rFonts w:ascii="Arial" w:hAnsi="Arial" w:cs="Arial"/>
          <w:b/>
          <w:bCs/>
          <w:sz w:val="20"/>
          <w:szCs w:val="20"/>
          <w:lang w:val="en-GB"/>
        </w:rPr>
        <w:tab/>
        <w:t>:</w:t>
      </w:r>
      <w:r w:rsidRPr="00AF66B8">
        <w:rPr>
          <w:rFonts w:ascii="Arial" w:hAnsi="Arial" w:cs="Arial"/>
          <w:b/>
          <w:bCs/>
          <w:sz w:val="20"/>
          <w:szCs w:val="20"/>
          <w:lang w:val="en-GB"/>
        </w:rPr>
        <w:tab/>
      </w:r>
      <w:hyperlink r:id="rId10" w:history="1">
        <w:r w:rsidRPr="00AF66B8">
          <w:rPr>
            <w:rStyle w:val="Hyperlink"/>
            <w:rFonts w:ascii="Arial" w:hAnsi="Arial" w:cs="Arial"/>
            <w:b/>
            <w:bCs/>
            <w:sz w:val="20"/>
            <w:szCs w:val="20"/>
            <w:lang w:val="en-GB"/>
          </w:rPr>
          <w:t>media@lbs.com.my</w:t>
        </w:r>
      </w:hyperlink>
    </w:p>
    <w:sectPr w:rsidR="00E37CE0" w:rsidRPr="00B71DCE" w:rsidSect="00D13784">
      <w:footerReference w:type="default" r:id="rId11"/>
      <w:pgSz w:w="12240" w:h="15840"/>
      <w:pgMar w:top="1080" w:right="1440" w:bottom="1080" w:left="1440" w:header="11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F28C" w14:textId="77777777" w:rsidR="00883BF5" w:rsidRDefault="00883BF5" w:rsidP="007B30C8">
      <w:pPr>
        <w:spacing w:after="0" w:line="240" w:lineRule="auto"/>
      </w:pPr>
      <w:r>
        <w:separator/>
      </w:r>
    </w:p>
  </w:endnote>
  <w:endnote w:type="continuationSeparator" w:id="0">
    <w:p w14:paraId="670EC99F" w14:textId="77777777" w:rsidR="00883BF5" w:rsidRDefault="00883BF5" w:rsidP="007B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8554" w14:textId="2292457B" w:rsidR="00C765A4" w:rsidRDefault="00735EF0" w:rsidP="00735EF0">
    <w:pPr>
      <w:pStyle w:val="Footer"/>
      <w:tabs>
        <w:tab w:val="clear" w:pos="4320"/>
        <w:tab w:val="clear" w:pos="8640"/>
        <w:tab w:val="left" w:pos="18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87A5" w14:textId="77777777" w:rsidR="00883BF5" w:rsidRDefault="00883BF5" w:rsidP="007B30C8">
      <w:pPr>
        <w:spacing w:after="0" w:line="240" w:lineRule="auto"/>
      </w:pPr>
      <w:r>
        <w:separator/>
      </w:r>
    </w:p>
  </w:footnote>
  <w:footnote w:type="continuationSeparator" w:id="0">
    <w:p w14:paraId="3710ABE1" w14:textId="77777777" w:rsidR="00883BF5" w:rsidRDefault="00883BF5" w:rsidP="007B3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483"/>
    <w:multiLevelType w:val="hybridMultilevel"/>
    <w:tmpl w:val="6DBA089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8090373"/>
    <w:multiLevelType w:val="hybridMultilevel"/>
    <w:tmpl w:val="F3221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8006E"/>
    <w:multiLevelType w:val="hybridMultilevel"/>
    <w:tmpl w:val="3506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50065"/>
    <w:multiLevelType w:val="hybridMultilevel"/>
    <w:tmpl w:val="8BB636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2CF3CDA"/>
    <w:multiLevelType w:val="hybridMultilevel"/>
    <w:tmpl w:val="FBF48BBA"/>
    <w:lvl w:ilvl="0" w:tplc="64B60D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53F5B"/>
    <w:multiLevelType w:val="multilevel"/>
    <w:tmpl w:val="A6D0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865230"/>
    <w:multiLevelType w:val="hybridMultilevel"/>
    <w:tmpl w:val="6F58E1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5D8E4D0B"/>
    <w:multiLevelType w:val="hybridMultilevel"/>
    <w:tmpl w:val="B8C6018E"/>
    <w:lvl w:ilvl="0" w:tplc="04F694DE">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0D72B13"/>
    <w:multiLevelType w:val="multilevel"/>
    <w:tmpl w:val="6DEA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3779D"/>
    <w:multiLevelType w:val="hybridMultilevel"/>
    <w:tmpl w:val="15D609E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7B2F7BDF"/>
    <w:multiLevelType w:val="hybridMultilevel"/>
    <w:tmpl w:val="DAE65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517772">
    <w:abstractNumId w:val="10"/>
  </w:num>
  <w:num w:numId="2" w16cid:durableId="414516535">
    <w:abstractNumId w:val="1"/>
  </w:num>
  <w:num w:numId="3" w16cid:durableId="1481269033">
    <w:abstractNumId w:val="2"/>
  </w:num>
  <w:num w:numId="4" w16cid:durableId="919799262">
    <w:abstractNumId w:val="6"/>
  </w:num>
  <w:num w:numId="5" w16cid:durableId="1820078810">
    <w:abstractNumId w:val="3"/>
  </w:num>
  <w:num w:numId="6" w16cid:durableId="842747940">
    <w:abstractNumId w:val="0"/>
  </w:num>
  <w:num w:numId="7" w16cid:durableId="1548489523">
    <w:abstractNumId w:val="9"/>
  </w:num>
  <w:num w:numId="8" w16cid:durableId="760495488">
    <w:abstractNumId w:val="5"/>
  </w:num>
  <w:num w:numId="9" w16cid:durableId="663820255">
    <w:abstractNumId w:val="8"/>
  </w:num>
  <w:num w:numId="10" w16cid:durableId="1615751265">
    <w:abstractNumId w:val="4"/>
  </w:num>
  <w:num w:numId="11" w16cid:durableId="1954750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6"/>
    <w:rsid w:val="00003DE8"/>
    <w:rsid w:val="00005F82"/>
    <w:rsid w:val="00006821"/>
    <w:rsid w:val="000205AA"/>
    <w:rsid w:val="000221D5"/>
    <w:rsid w:val="00026563"/>
    <w:rsid w:val="000346EE"/>
    <w:rsid w:val="000363AA"/>
    <w:rsid w:val="00043C0B"/>
    <w:rsid w:val="00052DB2"/>
    <w:rsid w:val="000626ED"/>
    <w:rsid w:val="00065435"/>
    <w:rsid w:val="000701F1"/>
    <w:rsid w:val="0007183E"/>
    <w:rsid w:val="00071F01"/>
    <w:rsid w:val="00072A07"/>
    <w:rsid w:val="00082F9B"/>
    <w:rsid w:val="000913C0"/>
    <w:rsid w:val="0009342D"/>
    <w:rsid w:val="0009641A"/>
    <w:rsid w:val="000A2FF1"/>
    <w:rsid w:val="000A4580"/>
    <w:rsid w:val="000A4830"/>
    <w:rsid w:val="000A4BDE"/>
    <w:rsid w:val="000A54D3"/>
    <w:rsid w:val="000A7B7E"/>
    <w:rsid w:val="000B5232"/>
    <w:rsid w:val="000B69F8"/>
    <w:rsid w:val="000B7C2B"/>
    <w:rsid w:val="000C132A"/>
    <w:rsid w:val="000C21E5"/>
    <w:rsid w:val="000C5E66"/>
    <w:rsid w:val="000D1797"/>
    <w:rsid w:val="000D2975"/>
    <w:rsid w:val="000D3EDD"/>
    <w:rsid w:val="000D69BF"/>
    <w:rsid w:val="000E1CEA"/>
    <w:rsid w:val="0010108C"/>
    <w:rsid w:val="0010418E"/>
    <w:rsid w:val="00111D32"/>
    <w:rsid w:val="0012305A"/>
    <w:rsid w:val="00125C97"/>
    <w:rsid w:val="0013188E"/>
    <w:rsid w:val="0014142E"/>
    <w:rsid w:val="00144088"/>
    <w:rsid w:val="00147195"/>
    <w:rsid w:val="00150D30"/>
    <w:rsid w:val="001558AD"/>
    <w:rsid w:val="00155D42"/>
    <w:rsid w:val="0016068E"/>
    <w:rsid w:val="001752E6"/>
    <w:rsid w:val="00175E4B"/>
    <w:rsid w:val="0018544A"/>
    <w:rsid w:val="00191138"/>
    <w:rsid w:val="00192B1A"/>
    <w:rsid w:val="00195EE6"/>
    <w:rsid w:val="00197996"/>
    <w:rsid w:val="001A11E1"/>
    <w:rsid w:val="001A28AB"/>
    <w:rsid w:val="001A3CE7"/>
    <w:rsid w:val="001A79DF"/>
    <w:rsid w:val="001B23E3"/>
    <w:rsid w:val="001B25D8"/>
    <w:rsid w:val="001B3D9E"/>
    <w:rsid w:val="001B4D3C"/>
    <w:rsid w:val="001C4784"/>
    <w:rsid w:val="001C6F57"/>
    <w:rsid w:val="001C7C39"/>
    <w:rsid w:val="001D342C"/>
    <w:rsid w:val="001D71BD"/>
    <w:rsid w:val="001E04C0"/>
    <w:rsid w:val="001E07EA"/>
    <w:rsid w:val="001E16A8"/>
    <w:rsid w:val="001E701B"/>
    <w:rsid w:val="001F5CC6"/>
    <w:rsid w:val="001F7FD4"/>
    <w:rsid w:val="0020094A"/>
    <w:rsid w:val="00203E2F"/>
    <w:rsid w:val="002071D5"/>
    <w:rsid w:val="00212632"/>
    <w:rsid w:val="0021529F"/>
    <w:rsid w:val="00221637"/>
    <w:rsid w:val="00227543"/>
    <w:rsid w:val="00230BC6"/>
    <w:rsid w:val="002375F8"/>
    <w:rsid w:val="00237635"/>
    <w:rsid w:val="00241780"/>
    <w:rsid w:val="00251EA7"/>
    <w:rsid w:val="00261A12"/>
    <w:rsid w:val="002623C9"/>
    <w:rsid w:val="002628A0"/>
    <w:rsid w:val="002637D3"/>
    <w:rsid w:val="0027093C"/>
    <w:rsid w:val="00272A63"/>
    <w:rsid w:val="00274BE4"/>
    <w:rsid w:val="002810D5"/>
    <w:rsid w:val="00290F29"/>
    <w:rsid w:val="00297B50"/>
    <w:rsid w:val="002A70C3"/>
    <w:rsid w:val="002A73CE"/>
    <w:rsid w:val="002B6F53"/>
    <w:rsid w:val="002C04EC"/>
    <w:rsid w:val="002C3689"/>
    <w:rsid w:val="002C757A"/>
    <w:rsid w:val="002D66D0"/>
    <w:rsid w:val="002E2F03"/>
    <w:rsid w:val="002E7487"/>
    <w:rsid w:val="002F0D8B"/>
    <w:rsid w:val="002F2160"/>
    <w:rsid w:val="003015A0"/>
    <w:rsid w:val="00302F49"/>
    <w:rsid w:val="003032C9"/>
    <w:rsid w:val="00306C81"/>
    <w:rsid w:val="00316570"/>
    <w:rsid w:val="003279B9"/>
    <w:rsid w:val="00330D88"/>
    <w:rsid w:val="00331653"/>
    <w:rsid w:val="00342878"/>
    <w:rsid w:val="00347D72"/>
    <w:rsid w:val="003501B6"/>
    <w:rsid w:val="00353209"/>
    <w:rsid w:val="003631EE"/>
    <w:rsid w:val="003642D8"/>
    <w:rsid w:val="00375AFA"/>
    <w:rsid w:val="00382BC5"/>
    <w:rsid w:val="003833FF"/>
    <w:rsid w:val="00384384"/>
    <w:rsid w:val="0039281F"/>
    <w:rsid w:val="00393E23"/>
    <w:rsid w:val="003945BE"/>
    <w:rsid w:val="00394A95"/>
    <w:rsid w:val="00396B56"/>
    <w:rsid w:val="0039773F"/>
    <w:rsid w:val="003A4A96"/>
    <w:rsid w:val="003B2032"/>
    <w:rsid w:val="003B29E0"/>
    <w:rsid w:val="003B6953"/>
    <w:rsid w:val="003C559F"/>
    <w:rsid w:val="003D0492"/>
    <w:rsid w:val="003E165E"/>
    <w:rsid w:val="003E7C88"/>
    <w:rsid w:val="00407DFC"/>
    <w:rsid w:val="00411EB5"/>
    <w:rsid w:val="00420516"/>
    <w:rsid w:val="00421580"/>
    <w:rsid w:val="00422156"/>
    <w:rsid w:val="00423991"/>
    <w:rsid w:val="0042634E"/>
    <w:rsid w:val="00434EA4"/>
    <w:rsid w:val="004408A5"/>
    <w:rsid w:val="00442164"/>
    <w:rsid w:val="00465032"/>
    <w:rsid w:val="00480E3D"/>
    <w:rsid w:val="004810FB"/>
    <w:rsid w:val="0048265B"/>
    <w:rsid w:val="00487745"/>
    <w:rsid w:val="00494434"/>
    <w:rsid w:val="004A2626"/>
    <w:rsid w:val="004B14C6"/>
    <w:rsid w:val="004B3298"/>
    <w:rsid w:val="004B5CCE"/>
    <w:rsid w:val="004C206B"/>
    <w:rsid w:val="004C2439"/>
    <w:rsid w:val="004C4732"/>
    <w:rsid w:val="004C4976"/>
    <w:rsid w:val="004C4D19"/>
    <w:rsid w:val="004C69D4"/>
    <w:rsid w:val="004D04F4"/>
    <w:rsid w:val="004D0631"/>
    <w:rsid w:val="004D12C8"/>
    <w:rsid w:val="004D3857"/>
    <w:rsid w:val="004E0205"/>
    <w:rsid w:val="004E3376"/>
    <w:rsid w:val="004E7DF8"/>
    <w:rsid w:val="004F2830"/>
    <w:rsid w:val="004F3B25"/>
    <w:rsid w:val="004F56C7"/>
    <w:rsid w:val="005007D1"/>
    <w:rsid w:val="00503AF9"/>
    <w:rsid w:val="005041C2"/>
    <w:rsid w:val="00506C1A"/>
    <w:rsid w:val="005108D4"/>
    <w:rsid w:val="0051099D"/>
    <w:rsid w:val="00521503"/>
    <w:rsid w:val="0052154C"/>
    <w:rsid w:val="005226E4"/>
    <w:rsid w:val="0053259A"/>
    <w:rsid w:val="005328C1"/>
    <w:rsid w:val="005331AB"/>
    <w:rsid w:val="00533A3F"/>
    <w:rsid w:val="0053721B"/>
    <w:rsid w:val="005456FE"/>
    <w:rsid w:val="0055087A"/>
    <w:rsid w:val="005528D8"/>
    <w:rsid w:val="005528DF"/>
    <w:rsid w:val="00556A06"/>
    <w:rsid w:val="005614ED"/>
    <w:rsid w:val="00565921"/>
    <w:rsid w:val="0056686F"/>
    <w:rsid w:val="00576975"/>
    <w:rsid w:val="00577D84"/>
    <w:rsid w:val="00587748"/>
    <w:rsid w:val="005901D8"/>
    <w:rsid w:val="00591454"/>
    <w:rsid w:val="00593D92"/>
    <w:rsid w:val="00597135"/>
    <w:rsid w:val="00597C9D"/>
    <w:rsid w:val="00597F1C"/>
    <w:rsid w:val="005A3705"/>
    <w:rsid w:val="005A579B"/>
    <w:rsid w:val="005A7BD0"/>
    <w:rsid w:val="005B0FB0"/>
    <w:rsid w:val="005B1B08"/>
    <w:rsid w:val="005B20C0"/>
    <w:rsid w:val="005B2641"/>
    <w:rsid w:val="005B7C33"/>
    <w:rsid w:val="005D1F6D"/>
    <w:rsid w:val="005D3051"/>
    <w:rsid w:val="005D3B38"/>
    <w:rsid w:val="005D6406"/>
    <w:rsid w:val="005E1686"/>
    <w:rsid w:val="005E2463"/>
    <w:rsid w:val="005E5873"/>
    <w:rsid w:val="005F30FE"/>
    <w:rsid w:val="005F5301"/>
    <w:rsid w:val="005F6461"/>
    <w:rsid w:val="00601B29"/>
    <w:rsid w:val="0060499B"/>
    <w:rsid w:val="00610976"/>
    <w:rsid w:val="00614EBE"/>
    <w:rsid w:val="00627271"/>
    <w:rsid w:val="00651B31"/>
    <w:rsid w:val="0066211F"/>
    <w:rsid w:val="006627FB"/>
    <w:rsid w:val="00663D51"/>
    <w:rsid w:val="006700AE"/>
    <w:rsid w:val="00670F3C"/>
    <w:rsid w:val="00672844"/>
    <w:rsid w:val="0068197E"/>
    <w:rsid w:val="006935A3"/>
    <w:rsid w:val="0069647B"/>
    <w:rsid w:val="00697B0C"/>
    <w:rsid w:val="00697FE9"/>
    <w:rsid w:val="006B36F3"/>
    <w:rsid w:val="006C07CC"/>
    <w:rsid w:val="006C07F7"/>
    <w:rsid w:val="006C4E51"/>
    <w:rsid w:val="006C55A0"/>
    <w:rsid w:val="006C60FD"/>
    <w:rsid w:val="006C6AF1"/>
    <w:rsid w:val="006D42B6"/>
    <w:rsid w:val="006D52C8"/>
    <w:rsid w:val="006D5C48"/>
    <w:rsid w:val="006D60E9"/>
    <w:rsid w:val="006E2DF5"/>
    <w:rsid w:val="006F459A"/>
    <w:rsid w:val="006F5EE9"/>
    <w:rsid w:val="006F7ADE"/>
    <w:rsid w:val="00706449"/>
    <w:rsid w:val="00707F03"/>
    <w:rsid w:val="0071046E"/>
    <w:rsid w:val="0071459A"/>
    <w:rsid w:val="00720EA1"/>
    <w:rsid w:val="00722246"/>
    <w:rsid w:val="007242AC"/>
    <w:rsid w:val="00735474"/>
    <w:rsid w:val="00735EF0"/>
    <w:rsid w:val="007453D1"/>
    <w:rsid w:val="0074579C"/>
    <w:rsid w:val="00756D33"/>
    <w:rsid w:val="007672C9"/>
    <w:rsid w:val="007713F7"/>
    <w:rsid w:val="007739C7"/>
    <w:rsid w:val="0077567B"/>
    <w:rsid w:val="00780969"/>
    <w:rsid w:val="007862D8"/>
    <w:rsid w:val="00787678"/>
    <w:rsid w:val="007A08D3"/>
    <w:rsid w:val="007A3591"/>
    <w:rsid w:val="007A51D1"/>
    <w:rsid w:val="007A7A03"/>
    <w:rsid w:val="007B30C8"/>
    <w:rsid w:val="007B56C2"/>
    <w:rsid w:val="007D283E"/>
    <w:rsid w:val="007D5FB4"/>
    <w:rsid w:val="007E0667"/>
    <w:rsid w:val="007E1A1A"/>
    <w:rsid w:val="007E2260"/>
    <w:rsid w:val="007E687B"/>
    <w:rsid w:val="007F1B28"/>
    <w:rsid w:val="007F2591"/>
    <w:rsid w:val="007F566E"/>
    <w:rsid w:val="007F7ECF"/>
    <w:rsid w:val="00806CE6"/>
    <w:rsid w:val="00807D17"/>
    <w:rsid w:val="0081248D"/>
    <w:rsid w:val="008224EF"/>
    <w:rsid w:val="0083600B"/>
    <w:rsid w:val="00836FD6"/>
    <w:rsid w:val="00837C87"/>
    <w:rsid w:val="0084037C"/>
    <w:rsid w:val="00840FF4"/>
    <w:rsid w:val="00841711"/>
    <w:rsid w:val="00842BE8"/>
    <w:rsid w:val="00844B11"/>
    <w:rsid w:val="00847829"/>
    <w:rsid w:val="008478A4"/>
    <w:rsid w:val="008631AE"/>
    <w:rsid w:val="008741F0"/>
    <w:rsid w:val="00876DC2"/>
    <w:rsid w:val="00881C2B"/>
    <w:rsid w:val="00882A6D"/>
    <w:rsid w:val="00883332"/>
    <w:rsid w:val="00883BF5"/>
    <w:rsid w:val="0088482E"/>
    <w:rsid w:val="00887995"/>
    <w:rsid w:val="00887B16"/>
    <w:rsid w:val="008915D1"/>
    <w:rsid w:val="00894E23"/>
    <w:rsid w:val="008A5E2C"/>
    <w:rsid w:val="008B0079"/>
    <w:rsid w:val="008C237D"/>
    <w:rsid w:val="008D4C08"/>
    <w:rsid w:val="008D7AEF"/>
    <w:rsid w:val="008E5EFA"/>
    <w:rsid w:val="008F0B7A"/>
    <w:rsid w:val="008F1B0D"/>
    <w:rsid w:val="008F4D48"/>
    <w:rsid w:val="008F50E5"/>
    <w:rsid w:val="008F78D8"/>
    <w:rsid w:val="00901A7A"/>
    <w:rsid w:val="00915FF5"/>
    <w:rsid w:val="00932CD5"/>
    <w:rsid w:val="00934A07"/>
    <w:rsid w:val="009446A6"/>
    <w:rsid w:val="00944721"/>
    <w:rsid w:val="0094734E"/>
    <w:rsid w:val="009475BA"/>
    <w:rsid w:val="00954CE1"/>
    <w:rsid w:val="009602C4"/>
    <w:rsid w:val="009621DF"/>
    <w:rsid w:val="00963845"/>
    <w:rsid w:val="0096467C"/>
    <w:rsid w:val="00964B94"/>
    <w:rsid w:val="009659F9"/>
    <w:rsid w:val="009700FD"/>
    <w:rsid w:val="00971352"/>
    <w:rsid w:val="0097350E"/>
    <w:rsid w:val="00985449"/>
    <w:rsid w:val="00986168"/>
    <w:rsid w:val="0099108C"/>
    <w:rsid w:val="00991CFA"/>
    <w:rsid w:val="009A1786"/>
    <w:rsid w:val="009A20A5"/>
    <w:rsid w:val="009A461E"/>
    <w:rsid w:val="009B349B"/>
    <w:rsid w:val="009B5C60"/>
    <w:rsid w:val="009B7137"/>
    <w:rsid w:val="009C1021"/>
    <w:rsid w:val="009C5D00"/>
    <w:rsid w:val="009D61AD"/>
    <w:rsid w:val="009E0657"/>
    <w:rsid w:val="009E0A73"/>
    <w:rsid w:val="009E1DA5"/>
    <w:rsid w:val="009F22D2"/>
    <w:rsid w:val="009F3603"/>
    <w:rsid w:val="009F3A39"/>
    <w:rsid w:val="009F44EF"/>
    <w:rsid w:val="009F501A"/>
    <w:rsid w:val="00A072D9"/>
    <w:rsid w:val="00A102B4"/>
    <w:rsid w:val="00A10DBB"/>
    <w:rsid w:val="00A121EC"/>
    <w:rsid w:val="00A1374E"/>
    <w:rsid w:val="00A1560A"/>
    <w:rsid w:val="00A16671"/>
    <w:rsid w:val="00A17BBA"/>
    <w:rsid w:val="00A23B2E"/>
    <w:rsid w:val="00A26747"/>
    <w:rsid w:val="00A2687B"/>
    <w:rsid w:val="00A3357C"/>
    <w:rsid w:val="00A35527"/>
    <w:rsid w:val="00A36048"/>
    <w:rsid w:val="00A36049"/>
    <w:rsid w:val="00A37207"/>
    <w:rsid w:val="00A435B3"/>
    <w:rsid w:val="00A46162"/>
    <w:rsid w:val="00A55407"/>
    <w:rsid w:val="00A60557"/>
    <w:rsid w:val="00A6251F"/>
    <w:rsid w:val="00A6763D"/>
    <w:rsid w:val="00A701C8"/>
    <w:rsid w:val="00A81965"/>
    <w:rsid w:val="00A82000"/>
    <w:rsid w:val="00A8441A"/>
    <w:rsid w:val="00A86CE3"/>
    <w:rsid w:val="00A87B08"/>
    <w:rsid w:val="00A922E9"/>
    <w:rsid w:val="00A92EB6"/>
    <w:rsid w:val="00A95222"/>
    <w:rsid w:val="00AA00C1"/>
    <w:rsid w:val="00AA0856"/>
    <w:rsid w:val="00AA7230"/>
    <w:rsid w:val="00AA7686"/>
    <w:rsid w:val="00AB745D"/>
    <w:rsid w:val="00AC4154"/>
    <w:rsid w:val="00AC4D8A"/>
    <w:rsid w:val="00AC6DAC"/>
    <w:rsid w:val="00AD180F"/>
    <w:rsid w:val="00AD2766"/>
    <w:rsid w:val="00AD3E71"/>
    <w:rsid w:val="00AD51A8"/>
    <w:rsid w:val="00AE0A02"/>
    <w:rsid w:val="00AE206A"/>
    <w:rsid w:val="00AF0366"/>
    <w:rsid w:val="00AF450C"/>
    <w:rsid w:val="00B11623"/>
    <w:rsid w:val="00B14B49"/>
    <w:rsid w:val="00B2417F"/>
    <w:rsid w:val="00B27876"/>
    <w:rsid w:val="00B33366"/>
    <w:rsid w:val="00B34C49"/>
    <w:rsid w:val="00B36663"/>
    <w:rsid w:val="00B40CBB"/>
    <w:rsid w:val="00B4411A"/>
    <w:rsid w:val="00B46D40"/>
    <w:rsid w:val="00B55F46"/>
    <w:rsid w:val="00B56C44"/>
    <w:rsid w:val="00B650BC"/>
    <w:rsid w:val="00B6735B"/>
    <w:rsid w:val="00B715B1"/>
    <w:rsid w:val="00B71DCE"/>
    <w:rsid w:val="00B8141A"/>
    <w:rsid w:val="00B8216A"/>
    <w:rsid w:val="00B82EFA"/>
    <w:rsid w:val="00B86ADC"/>
    <w:rsid w:val="00B876CB"/>
    <w:rsid w:val="00B90904"/>
    <w:rsid w:val="00B92A82"/>
    <w:rsid w:val="00BA0699"/>
    <w:rsid w:val="00BA27E4"/>
    <w:rsid w:val="00BA2ED3"/>
    <w:rsid w:val="00BB2D8F"/>
    <w:rsid w:val="00BC2793"/>
    <w:rsid w:val="00BC6E23"/>
    <w:rsid w:val="00BD326B"/>
    <w:rsid w:val="00BD61CC"/>
    <w:rsid w:val="00BD6B69"/>
    <w:rsid w:val="00BD6CD5"/>
    <w:rsid w:val="00BD7D8D"/>
    <w:rsid w:val="00BE2C0B"/>
    <w:rsid w:val="00BE7EBF"/>
    <w:rsid w:val="00BF2F48"/>
    <w:rsid w:val="00C00230"/>
    <w:rsid w:val="00C013C1"/>
    <w:rsid w:val="00C01C7B"/>
    <w:rsid w:val="00C04C0F"/>
    <w:rsid w:val="00C1406B"/>
    <w:rsid w:val="00C146FB"/>
    <w:rsid w:val="00C14E35"/>
    <w:rsid w:val="00C205D7"/>
    <w:rsid w:val="00C22778"/>
    <w:rsid w:val="00C26E16"/>
    <w:rsid w:val="00C27800"/>
    <w:rsid w:val="00C3088C"/>
    <w:rsid w:val="00C31B1A"/>
    <w:rsid w:val="00C33026"/>
    <w:rsid w:val="00C500A1"/>
    <w:rsid w:val="00C63F86"/>
    <w:rsid w:val="00C648AF"/>
    <w:rsid w:val="00C65DC8"/>
    <w:rsid w:val="00C721D4"/>
    <w:rsid w:val="00C765A4"/>
    <w:rsid w:val="00C80D14"/>
    <w:rsid w:val="00C8413E"/>
    <w:rsid w:val="00C84D8E"/>
    <w:rsid w:val="00CA2CD2"/>
    <w:rsid w:val="00CA4723"/>
    <w:rsid w:val="00CA6AD2"/>
    <w:rsid w:val="00CB0B96"/>
    <w:rsid w:val="00CB6213"/>
    <w:rsid w:val="00CE1A91"/>
    <w:rsid w:val="00CF02B5"/>
    <w:rsid w:val="00CF0C43"/>
    <w:rsid w:val="00CF7693"/>
    <w:rsid w:val="00CF798B"/>
    <w:rsid w:val="00D0208C"/>
    <w:rsid w:val="00D04317"/>
    <w:rsid w:val="00D13784"/>
    <w:rsid w:val="00D13EB3"/>
    <w:rsid w:val="00D27FF4"/>
    <w:rsid w:val="00D306F8"/>
    <w:rsid w:val="00D31D30"/>
    <w:rsid w:val="00D37E55"/>
    <w:rsid w:val="00D419BD"/>
    <w:rsid w:val="00D43AA1"/>
    <w:rsid w:val="00D56BDA"/>
    <w:rsid w:val="00D57A87"/>
    <w:rsid w:val="00D618DC"/>
    <w:rsid w:val="00D71970"/>
    <w:rsid w:val="00D8073F"/>
    <w:rsid w:val="00D81686"/>
    <w:rsid w:val="00DA0F06"/>
    <w:rsid w:val="00DA28B4"/>
    <w:rsid w:val="00DA3FF5"/>
    <w:rsid w:val="00DA541A"/>
    <w:rsid w:val="00DB34BA"/>
    <w:rsid w:val="00DB351E"/>
    <w:rsid w:val="00DB73D9"/>
    <w:rsid w:val="00DD015E"/>
    <w:rsid w:val="00DD21F7"/>
    <w:rsid w:val="00DD591E"/>
    <w:rsid w:val="00DD6407"/>
    <w:rsid w:val="00DD662A"/>
    <w:rsid w:val="00DE399E"/>
    <w:rsid w:val="00DF0613"/>
    <w:rsid w:val="00DF20BD"/>
    <w:rsid w:val="00DF6185"/>
    <w:rsid w:val="00E11556"/>
    <w:rsid w:val="00E11B37"/>
    <w:rsid w:val="00E1235A"/>
    <w:rsid w:val="00E129B8"/>
    <w:rsid w:val="00E160EE"/>
    <w:rsid w:val="00E20AA7"/>
    <w:rsid w:val="00E25F93"/>
    <w:rsid w:val="00E27FBD"/>
    <w:rsid w:val="00E358DC"/>
    <w:rsid w:val="00E36D2A"/>
    <w:rsid w:val="00E37CE0"/>
    <w:rsid w:val="00E411D4"/>
    <w:rsid w:val="00E4551C"/>
    <w:rsid w:val="00E517D1"/>
    <w:rsid w:val="00E55C6B"/>
    <w:rsid w:val="00E56E37"/>
    <w:rsid w:val="00E70E20"/>
    <w:rsid w:val="00E7177F"/>
    <w:rsid w:val="00E71AC2"/>
    <w:rsid w:val="00E71FE3"/>
    <w:rsid w:val="00E7408C"/>
    <w:rsid w:val="00E7446E"/>
    <w:rsid w:val="00E83E72"/>
    <w:rsid w:val="00E870A5"/>
    <w:rsid w:val="00E914A7"/>
    <w:rsid w:val="00E915F6"/>
    <w:rsid w:val="00E92293"/>
    <w:rsid w:val="00E96AC0"/>
    <w:rsid w:val="00EA487D"/>
    <w:rsid w:val="00EB14A0"/>
    <w:rsid w:val="00EB35A0"/>
    <w:rsid w:val="00EB4C31"/>
    <w:rsid w:val="00EC08C5"/>
    <w:rsid w:val="00EC1F7C"/>
    <w:rsid w:val="00EC2950"/>
    <w:rsid w:val="00ED5A97"/>
    <w:rsid w:val="00EE1169"/>
    <w:rsid w:val="00EE5F5F"/>
    <w:rsid w:val="00EE785E"/>
    <w:rsid w:val="00EF1030"/>
    <w:rsid w:val="00EF4210"/>
    <w:rsid w:val="00F04FD4"/>
    <w:rsid w:val="00F05723"/>
    <w:rsid w:val="00F05DE8"/>
    <w:rsid w:val="00F064C2"/>
    <w:rsid w:val="00F119C4"/>
    <w:rsid w:val="00F12CA9"/>
    <w:rsid w:val="00F204BF"/>
    <w:rsid w:val="00F24D71"/>
    <w:rsid w:val="00F24DBD"/>
    <w:rsid w:val="00F271CD"/>
    <w:rsid w:val="00F31D99"/>
    <w:rsid w:val="00F32481"/>
    <w:rsid w:val="00F41930"/>
    <w:rsid w:val="00F510F0"/>
    <w:rsid w:val="00F527D7"/>
    <w:rsid w:val="00F53FAA"/>
    <w:rsid w:val="00F54F59"/>
    <w:rsid w:val="00F55DC9"/>
    <w:rsid w:val="00F57725"/>
    <w:rsid w:val="00F60911"/>
    <w:rsid w:val="00F61598"/>
    <w:rsid w:val="00F6357D"/>
    <w:rsid w:val="00F72BFA"/>
    <w:rsid w:val="00F74B3A"/>
    <w:rsid w:val="00F82F47"/>
    <w:rsid w:val="00F858CF"/>
    <w:rsid w:val="00F8645E"/>
    <w:rsid w:val="00F86AB4"/>
    <w:rsid w:val="00F876F8"/>
    <w:rsid w:val="00F87E1E"/>
    <w:rsid w:val="00F90EBF"/>
    <w:rsid w:val="00FA0A6D"/>
    <w:rsid w:val="00FA3354"/>
    <w:rsid w:val="00FA37E8"/>
    <w:rsid w:val="00FA3B13"/>
    <w:rsid w:val="00FA52EF"/>
    <w:rsid w:val="00FB1964"/>
    <w:rsid w:val="00FC212D"/>
    <w:rsid w:val="00FE0274"/>
    <w:rsid w:val="00FF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7243F"/>
  <w15:docId w15:val="{20C2F77C-05F0-4BE8-8FBE-6D03C43A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3D51"/>
    <w:pPr>
      <w:keepNext/>
      <w:tabs>
        <w:tab w:val="left" w:pos="720"/>
        <w:tab w:val="left" w:pos="5310"/>
        <w:tab w:val="left" w:pos="5760"/>
      </w:tabs>
      <w:spacing w:after="0" w:line="240" w:lineRule="auto"/>
      <w:outlineLvl w:val="0"/>
    </w:pPr>
    <w:rPr>
      <w:rFonts w:ascii="Arial" w:eastAsia="Times New Roman" w:hAnsi="Arial" w:cs="Times New Roman"/>
      <w:b/>
      <w:bCs/>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FB"/>
    <w:pPr>
      <w:ind w:left="720"/>
      <w:contextualSpacing/>
    </w:pPr>
  </w:style>
  <w:style w:type="paragraph" w:styleId="Footer">
    <w:name w:val="footer"/>
    <w:basedOn w:val="Normal"/>
    <w:link w:val="FooterChar"/>
    <w:uiPriority w:val="99"/>
    <w:rsid w:val="006F5EE9"/>
    <w:pPr>
      <w:tabs>
        <w:tab w:val="center" w:pos="4320"/>
        <w:tab w:val="right" w:pos="8640"/>
      </w:tabs>
      <w:spacing w:after="0" w:line="240" w:lineRule="auto"/>
    </w:pPr>
    <w:rPr>
      <w:rFonts w:ascii="Times" w:eastAsia="Times New Roman" w:hAnsi="Times" w:cs="Times New Roman"/>
      <w:sz w:val="24"/>
      <w:szCs w:val="20"/>
      <w:lang w:val="en-GB"/>
    </w:rPr>
  </w:style>
  <w:style w:type="character" w:customStyle="1" w:styleId="FooterChar">
    <w:name w:val="Footer Char"/>
    <w:basedOn w:val="DefaultParagraphFont"/>
    <w:link w:val="Footer"/>
    <w:uiPriority w:val="99"/>
    <w:rsid w:val="006F5EE9"/>
    <w:rPr>
      <w:rFonts w:ascii="Times" w:eastAsia="Times New Roman" w:hAnsi="Times" w:cs="Times New Roman"/>
      <w:sz w:val="24"/>
      <w:szCs w:val="20"/>
      <w:lang w:val="en-GB"/>
    </w:rPr>
  </w:style>
  <w:style w:type="paragraph" w:styleId="BalloonText">
    <w:name w:val="Balloon Text"/>
    <w:basedOn w:val="Normal"/>
    <w:link w:val="BalloonTextChar"/>
    <w:uiPriority w:val="99"/>
    <w:semiHidden/>
    <w:unhideWhenUsed/>
    <w:rsid w:val="006F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E9"/>
    <w:rPr>
      <w:rFonts w:ascii="Tahoma" w:hAnsi="Tahoma" w:cs="Tahoma"/>
      <w:sz w:val="16"/>
      <w:szCs w:val="16"/>
    </w:rPr>
  </w:style>
  <w:style w:type="character" w:customStyle="1" w:styleId="Heading1Char">
    <w:name w:val="Heading 1 Char"/>
    <w:basedOn w:val="DefaultParagraphFont"/>
    <w:link w:val="Heading1"/>
    <w:rsid w:val="00663D51"/>
    <w:rPr>
      <w:rFonts w:ascii="Arial" w:eastAsia="Times New Roman" w:hAnsi="Arial" w:cs="Times New Roman"/>
      <w:b/>
      <w:bCs/>
      <w:sz w:val="40"/>
      <w:szCs w:val="20"/>
      <w:lang w:val="en-GB"/>
    </w:rPr>
  </w:style>
  <w:style w:type="paragraph" w:styleId="BodyText">
    <w:name w:val="Body Text"/>
    <w:basedOn w:val="Normal"/>
    <w:link w:val="BodyTextChar"/>
    <w:semiHidden/>
    <w:unhideWhenUsed/>
    <w:rsid w:val="00B82EFA"/>
    <w:pPr>
      <w:spacing w:after="0" w:line="360"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B82EFA"/>
    <w:rPr>
      <w:rFonts w:ascii="Arial" w:eastAsia="Times New Roman" w:hAnsi="Arial" w:cs="Times New Roman"/>
      <w:szCs w:val="20"/>
      <w:lang w:val="en-GB"/>
    </w:rPr>
  </w:style>
  <w:style w:type="character" w:styleId="Hyperlink">
    <w:name w:val="Hyperlink"/>
    <w:uiPriority w:val="99"/>
    <w:rsid w:val="00881C2B"/>
    <w:rPr>
      <w:color w:val="0000FF"/>
      <w:u w:val="single"/>
    </w:rPr>
  </w:style>
  <w:style w:type="character" w:styleId="HTMLTypewriter">
    <w:name w:val="HTML Typewriter"/>
    <w:uiPriority w:val="99"/>
    <w:unhideWhenUsed/>
    <w:rsid w:val="00881C2B"/>
    <w:rPr>
      <w:rFonts w:ascii="Courier New" w:eastAsia="Calibri" w:hAnsi="Courier New" w:cs="Courier New" w:hint="default"/>
      <w:sz w:val="20"/>
      <w:szCs w:val="20"/>
    </w:rPr>
  </w:style>
  <w:style w:type="paragraph" w:styleId="NoSpacing">
    <w:name w:val="No Spacing"/>
    <w:uiPriority w:val="1"/>
    <w:qFormat/>
    <w:rsid w:val="00881C2B"/>
    <w:pPr>
      <w:spacing w:after="0" w:line="240" w:lineRule="auto"/>
    </w:pPr>
    <w:rPr>
      <w:rFonts w:ascii="Times" w:eastAsia="Times New Roman" w:hAnsi="Times" w:cs="Times New Roman"/>
      <w:sz w:val="24"/>
      <w:szCs w:val="20"/>
      <w:lang w:val="en-GB"/>
    </w:rPr>
  </w:style>
  <w:style w:type="table" w:styleId="TableGrid">
    <w:name w:val="Table Grid"/>
    <w:basedOn w:val="TableNormal"/>
    <w:uiPriority w:val="59"/>
    <w:rsid w:val="0039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38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0C8"/>
  </w:style>
  <w:style w:type="character" w:customStyle="1" w:styleId="resizabletext1">
    <w:name w:val="resizable_text1"/>
    <w:rsid w:val="009602C4"/>
    <w:rPr>
      <w:rFonts w:ascii="Tahoma" w:hAnsi="Tahoma" w:cs="Tahoma" w:hint="default"/>
      <w:color w:val="333333"/>
    </w:rPr>
  </w:style>
  <w:style w:type="paragraph" w:customStyle="1" w:styleId="m-1597854605682110128msonospacing">
    <w:name w:val="m_-1597854605682110128msonospacing"/>
    <w:basedOn w:val="Normal"/>
    <w:rsid w:val="006D60E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53259A"/>
    <w:rPr>
      <w:sz w:val="16"/>
      <w:szCs w:val="16"/>
    </w:rPr>
  </w:style>
  <w:style w:type="paragraph" w:styleId="CommentText">
    <w:name w:val="annotation text"/>
    <w:basedOn w:val="Normal"/>
    <w:link w:val="CommentTextChar"/>
    <w:uiPriority w:val="99"/>
    <w:semiHidden/>
    <w:unhideWhenUsed/>
    <w:rsid w:val="0053259A"/>
    <w:pPr>
      <w:spacing w:line="240" w:lineRule="auto"/>
    </w:pPr>
    <w:rPr>
      <w:sz w:val="20"/>
      <w:szCs w:val="20"/>
    </w:rPr>
  </w:style>
  <w:style w:type="character" w:customStyle="1" w:styleId="CommentTextChar">
    <w:name w:val="Comment Text Char"/>
    <w:basedOn w:val="DefaultParagraphFont"/>
    <w:link w:val="CommentText"/>
    <w:uiPriority w:val="99"/>
    <w:semiHidden/>
    <w:rsid w:val="0053259A"/>
    <w:rPr>
      <w:sz w:val="20"/>
      <w:szCs w:val="20"/>
    </w:rPr>
  </w:style>
  <w:style w:type="paragraph" w:styleId="CommentSubject">
    <w:name w:val="annotation subject"/>
    <w:basedOn w:val="CommentText"/>
    <w:next w:val="CommentText"/>
    <w:link w:val="CommentSubjectChar"/>
    <w:uiPriority w:val="99"/>
    <w:semiHidden/>
    <w:unhideWhenUsed/>
    <w:rsid w:val="0053259A"/>
    <w:rPr>
      <w:b/>
      <w:bCs/>
    </w:rPr>
  </w:style>
  <w:style w:type="character" w:customStyle="1" w:styleId="CommentSubjectChar">
    <w:name w:val="Comment Subject Char"/>
    <w:basedOn w:val="CommentTextChar"/>
    <w:link w:val="CommentSubject"/>
    <w:uiPriority w:val="99"/>
    <w:semiHidden/>
    <w:rsid w:val="0053259A"/>
    <w:rPr>
      <w:b/>
      <w:bCs/>
      <w:sz w:val="20"/>
      <w:szCs w:val="20"/>
    </w:rPr>
  </w:style>
  <w:style w:type="character" w:styleId="IntenseEmphasis">
    <w:name w:val="Intense Emphasis"/>
    <w:basedOn w:val="DefaultParagraphFont"/>
    <w:uiPriority w:val="21"/>
    <w:qFormat/>
    <w:rsid w:val="00043C0B"/>
    <w:rPr>
      <w:rFonts w:ascii="Arial" w:hAnsi="Arial"/>
      <w:b/>
      <w:i/>
      <w:iCs/>
      <w:color w:val="4F81BD" w:themeColor="accent1"/>
      <w:sz w:val="28"/>
    </w:rPr>
  </w:style>
  <w:style w:type="paragraph" w:styleId="Revision">
    <w:name w:val="Revision"/>
    <w:hidden/>
    <w:uiPriority w:val="99"/>
    <w:semiHidden/>
    <w:rsid w:val="00C14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275">
      <w:bodyDiv w:val="1"/>
      <w:marLeft w:val="0"/>
      <w:marRight w:val="0"/>
      <w:marTop w:val="0"/>
      <w:marBottom w:val="0"/>
      <w:divBdr>
        <w:top w:val="none" w:sz="0" w:space="0" w:color="auto"/>
        <w:left w:val="none" w:sz="0" w:space="0" w:color="auto"/>
        <w:bottom w:val="none" w:sz="0" w:space="0" w:color="auto"/>
        <w:right w:val="none" w:sz="0" w:space="0" w:color="auto"/>
      </w:divBdr>
    </w:div>
    <w:div w:id="423722852">
      <w:bodyDiv w:val="1"/>
      <w:marLeft w:val="0"/>
      <w:marRight w:val="0"/>
      <w:marTop w:val="0"/>
      <w:marBottom w:val="0"/>
      <w:divBdr>
        <w:top w:val="none" w:sz="0" w:space="0" w:color="auto"/>
        <w:left w:val="none" w:sz="0" w:space="0" w:color="auto"/>
        <w:bottom w:val="none" w:sz="0" w:space="0" w:color="auto"/>
        <w:right w:val="none" w:sz="0" w:space="0" w:color="auto"/>
      </w:divBdr>
    </w:div>
    <w:div w:id="577980545">
      <w:bodyDiv w:val="1"/>
      <w:marLeft w:val="0"/>
      <w:marRight w:val="0"/>
      <w:marTop w:val="0"/>
      <w:marBottom w:val="0"/>
      <w:divBdr>
        <w:top w:val="none" w:sz="0" w:space="0" w:color="auto"/>
        <w:left w:val="none" w:sz="0" w:space="0" w:color="auto"/>
        <w:bottom w:val="none" w:sz="0" w:space="0" w:color="auto"/>
        <w:right w:val="none" w:sz="0" w:space="0" w:color="auto"/>
      </w:divBdr>
      <w:divsChild>
        <w:div w:id="1499150145">
          <w:marLeft w:val="0"/>
          <w:marRight w:val="0"/>
          <w:marTop w:val="0"/>
          <w:marBottom w:val="0"/>
          <w:divBdr>
            <w:top w:val="none" w:sz="0" w:space="0" w:color="auto"/>
            <w:left w:val="none" w:sz="0" w:space="0" w:color="auto"/>
            <w:bottom w:val="none" w:sz="0" w:space="0" w:color="auto"/>
            <w:right w:val="none" w:sz="0" w:space="0" w:color="auto"/>
          </w:divBdr>
        </w:div>
        <w:div w:id="1285966076">
          <w:marLeft w:val="0"/>
          <w:marRight w:val="0"/>
          <w:marTop w:val="0"/>
          <w:marBottom w:val="0"/>
          <w:divBdr>
            <w:top w:val="none" w:sz="0" w:space="0" w:color="auto"/>
            <w:left w:val="none" w:sz="0" w:space="0" w:color="auto"/>
            <w:bottom w:val="none" w:sz="0" w:space="0" w:color="auto"/>
            <w:right w:val="none" w:sz="0" w:space="0" w:color="auto"/>
          </w:divBdr>
        </w:div>
        <w:div w:id="41564981">
          <w:marLeft w:val="0"/>
          <w:marRight w:val="0"/>
          <w:marTop w:val="0"/>
          <w:marBottom w:val="0"/>
          <w:divBdr>
            <w:top w:val="none" w:sz="0" w:space="0" w:color="auto"/>
            <w:left w:val="none" w:sz="0" w:space="0" w:color="auto"/>
            <w:bottom w:val="none" w:sz="0" w:space="0" w:color="auto"/>
            <w:right w:val="none" w:sz="0" w:space="0" w:color="auto"/>
          </w:divBdr>
        </w:div>
        <w:div w:id="1792287577">
          <w:marLeft w:val="0"/>
          <w:marRight w:val="0"/>
          <w:marTop w:val="0"/>
          <w:marBottom w:val="0"/>
          <w:divBdr>
            <w:top w:val="none" w:sz="0" w:space="0" w:color="auto"/>
            <w:left w:val="none" w:sz="0" w:space="0" w:color="auto"/>
            <w:bottom w:val="none" w:sz="0" w:space="0" w:color="auto"/>
            <w:right w:val="none" w:sz="0" w:space="0" w:color="auto"/>
          </w:divBdr>
        </w:div>
        <w:div w:id="766921233">
          <w:marLeft w:val="0"/>
          <w:marRight w:val="0"/>
          <w:marTop w:val="0"/>
          <w:marBottom w:val="0"/>
          <w:divBdr>
            <w:top w:val="none" w:sz="0" w:space="0" w:color="auto"/>
            <w:left w:val="none" w:sz="0" w:space="0" w:color="auto"/>
            <w:bottom w:val="none" w:sz="0" w:space="0" w:color="auto"/>
            <w:right w:val="none" w:sz="0" w:space="0" w:color="auto"/>
          </w:divBdr>
        </w:div>
        <w:div w:id="2070566183">
          <w:marLeft w:val="0"/>
          <w:marRight w:val="0"/>
          <w:marTop w:val="0"/>
          <w:marBottom w:val="0"/>
          <w:divBdr>
            <w:top w:val="none" w:sz="0" w:space="0" w:color="auto"/>
            <w:left w:val="none" w:sz="0" w:space="0" w:color="auto"/>
            <w:bottom w:val="none" w:sz="0" w:space="0" w:color="auto"/>
            <w:right w:val="none" w:sz="0" w:space="0" w:color="auto"/>
          </w:divBdr>
        </w:div>
        <w:div w:id="1835026759">
          <w:marLeft w:val="0"/>
          <w:marRight w:val="0"/>
          <w:marTop w:val="0"/>
          <w:marBottom w:val="0"/>
          <w:divBdr>
            <w:top w:val="none" w:sz="0" w:space="0" w:color="auto"/>
            <w:left w:val="none" w:sz="0" w:space="0" w:color="auto"/>
            <w:bottom w:val="none" w:sz="0" w:space="0" w:color="auto"/>
            <w:right w:val="none" w:sz="0" w:space="0" w:color="auto"/>
          </w:divBdr>
        </w:div>
        <w:div w:id="1419862573">
          <w:marLeft w:val="0"/>
          <w:marRight w:val="0"/>
          <w:marTop w:val="0"/>
          <w:marBottom w:val="0"/>
          <w:divBdr>
            <w:top w:val="none" w:sz="0" w:space="0" w:color="auto"/>
            <w:left w:val="none" w:sz="0" w:space="0" w:color="auto"/>
            <w:bottom w:val="none" w:sz="0" w:space="0" w:color="auto"/>
            <w:right w:val="none" w:sz="0" w:space="0" w:color="auto"/>
          </w:divBdr>
        </w:div>
        <w:div w:id="240724210">
          <w:marLeft w:val="0"/>
          <w:marRight w:val="0"/>
          <w:marTop w:val="0"/>
          <w:marBottom w:val="0"/>
          <w:divBdr>
            <w:top w:val="none" w:sz="0" w:space="0" w:color="auto"/>
            <w:left w:val="none" w:sz="0" w:space="0" w:color="auto"/>
            <w:bottom w:val="none" w:sz="0" w:space="0" w:color="auto"/>
            <w:right w:val="none" w:sz="0" w:space="0" w:color="auto"/>
          </w:divBdr>
        </w:div>
        <w:div w:id="1380669598">
          <w:marLeft w:val="0"/>
          <w:marRight w:val="0"/>
          <w:marTop w:val="0"/>
          <w:marBottom w:val="0"/>
          <w:divBdr>
            <w:top w:val="none" w:sz="0" w:space="0" w:color="auto"/>
            <w:left w:val="none" w:sz="0" w:space="0" w:color="auto"/>
            <w:bottom w:val="none" w:sz="0" w:space="0" w:color="auto"/>
            <w:right w:val="none" w:sz="0" w:space="0" w:color="auto"/>
          </w:divBdr>
        </w:div>
      </w:divsChild>
    </w:div>
    <w:div w:id="680666827">
      <w:bodyDiv w:val="1"/>
      <w:marLeft w:val="0"/>
      <w:marRight w:val="0"/>
      <w:marTop w:val="0"/>
      <w:marBottom w:val="0"/>
      <w:divBdr>
        <w:top w:val="none" w:sz="0" w:space="0" w:color="auto"/>
        <w:left w:val="none" w:sz="0" w:space="0" w:color="auto"/>
        <w:bottom w:val="none" w:sz="0" w:space="0" w:color="auto"/>
        <w:right w:val="none" w:sz="0" w:space="0" w:color="auto"/>
      </w:divBdr>
    </w:div>
    <w:div w:id="699554587">
      <w:bodyDiv w:val="1"/>
      <w:marLeft w:val="0"/>
      <w:marRight w:val="0"/>
      <w:marTop w:val="0"/>
      <w:marBottom w:val="0"/>
      <w:divBdr>
        <w:top w:val="none" w:sz="0" w:space="0" w:color="auto"/>
        <w:left w:val="none" w:sz="0" w:space="0" w:color="auto"/>
        <w:bottom w:val="none" w:sz="0" w:space="0" w:color="auto"/>
        <w:right w:val="none" w:sz="0" w:space="0" w:color="auto"/>
      </w:divBdr>
    </w:div>
    <w:div w:id="1107238088">
      <w:bodyDiv w:val="1"/>
      <w:marLeft w:val="0"/>
      <w:marRight w:val="0"/>
      <w:marTop w:val="0"/>
      <w:marBottom w:val="0"/>
      <w:divBdr>
        <w:top w:val="none" w:sz="0" w:space="0" w:color="auto"/>
        <w:left w:val="none" w:sz="0" w:space="0" w:color="auto"/>
        <w:bottom w:val="none" w:sz="0" w:space="0" w:color="auto"/>
        <w:right w:val="none" w:sz="0" w:space="0" w:color="auto"/>
      </w:divBdr>
    </w:div>
    <w:div w:id="20624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dia@lbs.com.my" TargetMode="External"/><Relationship Id="rId4" Type="http://schemas.openxmlformats.org/officeDocument/2006/relationships/settings" Target="settings.xml"/><Relationship Id="rId9" Type="http://schemas.openxmlformats.org/officeDocument/2006/relationships/hyperlink" Target="https://lbs.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DA7D-ACA3-49EB-B785-71E55AF6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Rayeon Lee</dc:creator>
  <cp:lastModifiedBy>Rayeon Lee Yi Lin</cp:lastModifiedBy>
  <cp:revision>8</cp:revision>
  <cp:lastPrinted>2020-03-02T02:17:00Z</cp:lastPrinted>
  <dcterms:created xsi:type="dcterms:W3CDTF">2022-08-22T00:11:00Z</dcterms:created>
  <dcterms:modified xsi:type="dcterms:W3CDTF">2022-08-25T02:15:00Z</dcterms:modified>
</cp:coreProperties>
</file>